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476068C0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354CA1">
        <w:rPr>
          <w:color w:val="000000" w:themeColor="text1"/>
        </w:rPr>
        <w:t>30</w:t>
      </w:r>
      <w:r w:rsidR="002D582E">
        <w:rPr>
          <w:color w:val="000000" w:themeColor="text1"/>
        </w:rPr>
        <w:t>.</w:t>
      </w:r>
      <w:r w:rsidR="00354CA1">
        <w:rPr>
          <w:color w:val="000000" w:themeColor="text1"/>
        </w:rPr>
        <w:t>05</w:t>
      </w:r>
      <w:r w:rsidR="00A14398" w:rsidRPr="00351905">
        <w:rPr>
          <w:color w:val="000000" w:themeColor="text1"/>
        </w:rPr>
        <w:t>.202</w:t>
      </w:r>
      <w:r w:rsidR="00BD4924" w:rsidRPr="00351905">
        <w:rPr>
          <w:color w:val="000000" w:themeColor="text1"/>
        </w:rPr>
        <w:t>4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2D582E">
        <w:rPr>
          <w:color w:val="000000" w:themeColor="text1"/>
        </w:rPr>
        <w:t>4</w:t>
      </w:r>
      <w:r w:rsidR="00A14398" w:rsidRPr="00351905">
        <w:rPr>
          <w:color w:val="000000" w:themeColor="text1"/>
        </w:rPr>
        <w:t>/202</w:t>
      </w:r>
      <w:r w:rsidR="00BD4924" w:rsidRPr="00351905">
        <w:rPr>
          <w:color w:val="000000" w:themeColor="text1"/>
        </w:rPr>
        <w:t>4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377A8376" w:rsidR="00EA7E53" w:rsidRPr="00351905" w:rsidRDefault="00354CA1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30</w:t>
      </w:r>
      <w:r w:rsidR="002D582E">
        <w:rPr>
          <w:color w:val="000000" w:themeColor="text1"/>
          <w:sz w:val="28"/>
        </w:rPr>
        <w:t>.</w:t>
      </w:r>
      <w:r w:rsidR="00BD61C4" w:rsidRPr="00D7490C">
        <w:rPr>
          <w:color w:val="000000" w:themeColor="text1"/>
          <w:sz w:val="28"/>
        </w:rPr>
        <w:t>0</w:t>
      </w:r>
      <w:r w:rsidR="005975B9">
        <w:rPr>
          <w:color w:val="000000" w:themeColor="text1"/>
          <w:sz w:val="28"/>
        </w:rPr>
        <w:t>5</w:t>
      </w:r>
      <w:r w:rsidR="004B045D" w:rsidRPr="00351905">
        <w:rPr>
          <w:color w:val="000000" w:themeColor="text1"/>
          <w:sz w:val="28"/>
        </w:rPr>
        <w:t>.202</w:t>
      </w:r>
      <w:r w:rsidR="00BD4924" w:rsidRPr="00351905">
        <w:rPr>
          <w:color w:val="000000" w:themeColor="text1"/>
          <w:sz w:val="28"/>
        </w:rPr>
        <w:t>4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5975B9">
        <w:rPr>
          <w:color w:val="000000" w:themeColor="text1"/>
          <w:sz w:val="28"/>
        </w:rPr>
        <w:t>4</w:t>
      </w:r>
      <w:r w:rsidR="00A14398" w:rsidRPr="00351905">
        <w:rPr>
          <w:color w:val="000000" w:themeColor="text1"/>
          <w:sz w:val="28"/>
        </w:rPr>
        <w:t>/202</w:t>
      </w:r>
      <w:r w:rsidR="00BD4924" w:rsidRPr="00351905">
        <w:rPr>
          <w:color w:val="000000" w:themeColor="text1"/>
          <w:sz w:val="28"/>
        </w:rPr>
        <w:t>4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5F793D98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 xml:space="preserve"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1/2024 от 30.01.2024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BD4924" w:rsidRPr="00351905">
        <w:rPr>
          <w:color w:val="000000" w:themeColor="text1"/>
          <w:sz w:val="28"/>
          <w:szCs w:val="28"/>
        </w:rPr>
        <w:t>4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13C0AC91" w14:textId="06929DA9" w:rsidR="00A3167D" w:rsidRDefault="00A3167D" w:rsidP="0035609C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По </w:t>
      </w:r>
      <w:proofErr w:type="gramStart"/>
      <w:r w:rsidR="00602322">
        <w:rPr>
          <w:color w:val="000000" w:themeColor="text1"/>
          <w:sz w:val="28"/>
        </w:rPr>
        <w:t>тексту Правил</w:t>
      </w:r>
      <w:proofErr w:type="gramEnd"/>
      <w:r>
        <w:rPr>
          <w:color w:val="000000" w:themeColor="text1"/>
          <w:sz w:val="28"/>
        </w:rPr>
        <w:t xml:space="preserve"> № 1/2024 слова «лабораторные» заменить словами «</w:t>
      </w:r>
      <w:r w:rsidR="00C02B9C" w:rsidRPr="00C02B9C">
        <w:rPr>
          <w:color w:val="000000" w:themeColor="text1"/>
          <w:sz w:val="28"/>
        </w:rPr>
        <w:t>лабораторные и иные диагностические</w:t>
      </w:r>
      <w:r>
        <w:rPr>
          <w:color w:val="000000" w:themeColor="text1"/>
          <w:sz w:val="28"/>
        </w:rPr>
        <w:t>».</w:t>
      </w:r>
    </w:p>
    <w:p w14:paraId="21CB043E" w14:textId="7C802A6B" w:rsidR="00A3167D" w:rsidRDefault="00A3167D" w:rsidP="00A3167D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3167D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650AED">
        <w:rPr>
          <w:color w:val="000000" w:themeColor="text1"/>
          <w:sz w:val="28"/>
        </w:rPr>
        <w:t>ающ</w:t>
      </w:r>
      <w:r w:rsidRPr="00A3167D">
        <w:rPr>
          <w:color w:val="000000" w:themeColor="text1"/>
          <w:sz w:val="28"/>
        </w:rPr>
        <w:t>ие при оказании медицинской помощи с 01.06.2024 года.</w:t>
      </w:r>
    </w:p>
    <w:p w14:paraId="3F469545" w14:textId="708404FF" w:rsidR="00452372" w:rsidRDefault="00452372" w:rsidP="0035609C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3.6 Правил № 1/2024 дополнить абзацем следующего содержания:</w:t>
      </w:r>
    </w:p>
    <w:p w14:paraId="7E893485" w14:textId="67C87B51" w:rsidR="00452372" w:rsidRDefault="00452372" w:rsidP="00452372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Pr="00452372">
        <w:rPr>
          <w:color w:val="000000" w:themeColor="text1"/>
          <w:sz w:val="28"/>
        </w:rPr>
        <w:t xml:space="preserve">- оформление акта сверки </w:t>
      </w:r>
      <w:r>
        <w:rPr>
          <w:color w:val="000000" w:themeColor="text1"/>
          <w:sz w:val="28"/>
        </w:rPr>
        <w:t xml:space="preserve">проведенных в ГБУЗ </w:t>
      </w:r>
      <w:r w:rsidRPr="00452372">
        <w:rPr>
          <w:color w:val="000000" w:themeColor="text1"/>
          <w:sz w:val="28"/>
        </w:rPr>
        <w:t xml:space="preserve">«Камчатский краевой родильный дом» </w:t>
      </w:r>
      <w:r>
        <w:rPr>
          <w:color w:val="000000" w:themeColor="text1"/>
          <w:sz w:val="28"/>
        </w:rPr>
        <w:t>исследований в рамках</w:t>
      </w:r>
      <w:r w:rsidRPr="00452372">
        <w:rPr>
          <w:color w:val="000000" w:themeColor="text1"/>
          <w:sz w:val="28"/>
        </w:rPr>
        <w:t xml:space="preserve"> диспансеризации для оценки репродуктивного здоровья женщин осуществляется по форме в соответствии с приложением 3.</w:t>
      </w:r>
      <w:r w:rsidR="000B7C5E">
        <w:rPr>
          <w:color w:val="000000" w:themeColor="text1"/>
          <w:sz w:val="28"/>
        </w:rPr>
        <w:t>8</w:t>
      </w:r>
      <w:r w:rsidRPr="00452372">
        <w:rPr>
          <w:color w:val="000000" w:themeColor="text1"/>
          <w:sz w:val="28"/>
        </w:rPr>
        <w:t xml:space="preserve"> к настоящим Правилам.</w:t>
      </w:r>
      <w:r w:rsidR="000B7C5E">
        <w:rPr>
          <w:color w:val="000000" w:themeColor="text1"/>
          <w:sz w:val="28"/>
        </w:rPr>
        <w:t>»</w:t>
      </w:r>
    </w:p>
    <w:p w14:paraId="18419552" w14:textId="028B7141" w:rsidR="000B7C5E" w:rsidRDefault="000B7C5E" w:rsidP="00452372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0B7C5E">
        <w:rPr>
          <w:color w:val="000000" w:themeColor="text1"/>
          <w:sz w:val="28"/>
        </w:rPr>
        <w:t>Распространить действие настоящего подпункта на правоотношения, возни</w:t>
      </w:r>
      <w:r w:rsidR="00650AED">
        <w:rPr>
          <w:color w:val="000000" w:themeColor="text1"/>
          <w:sz w:val="28"/>
        </w:rPr>
        <w:t>кающие</w:t>
      </w:r>
      <w:r w:rsidRPr="000B7C5E">
        <w:rPr>
          <w:color w:val="000000" w:themeColor="text1"/>
          <w:sz w:val="28"/>
        </w:rPr>
        <w:t xml:space="preserve"> при оказании медицинской помощи с 01.0</w:t>
      </w:r>
      <w:r>
        <w:rPr>
          <w:color w:val="000000" w:themeColor="text1"/>
          <w:sz w:val="28"/>
        </w:rPr>
        <w:t>6</w:t>
      </w:r>
      <w:r w:rsidRPr="000B7C5E">
        <w:rPr>
          <w:color w:val="000000" w:themeColor="text1"/>
          <w:sz w:val="28"/>
        </w:rPr>
        <w:t>.2024 года.</w:t>
      </w:r>
    </w:p>
    <w:p w14:paraId="0BBEA18E" w14:textId="14C0B0AD" w:rsidR="00AE2467" w:rsidRDefault="00AE2467" w:rsidP="0035609C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Раздел 4 </w:t>
      </w:r>
      <w:r w:rsidRPr="00AE2467">
        <w:rPr>
          <w:color w:val="000000" w:themeColor="text1"/>
          <w:sz w:val="28"/>
        </w:rPr>
        <w:t xml:space="preserve">Правил № 1/2024 </w:t>
      </w:r>
      <w:r>
        <w:rPr>
          <w:color w:val="000000" w:themeColor="text1"/>
          <w:sz w:val="28"/>
        </w:rPr>
        <w:t>дополнить пунктом 4.7 следующего содержания:</w:t>
      </w:r>
    </w:p>
    <w:p w14:paraId="598D0AAE" w14:textId="6071CF45" w:rsidR="000B4392" w:rsidRDefault="00AE2467" w:rsidP="00501AD8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="00501AD8">
        <w:rPr>
          <w:color w:val="000000" w:themeColor="text1"/>
          <w:sz w:val="28"/>
        </w:rPr>
        <w:t xml:space="preserve">4.7. </w:t>
      </w:r>
      <w:r>
        <w:rPr>
          <w:color w:val="000000" w:themeColor="text1"/>
          <w:sz w:val="28"/>
        </w:rPr>
        <w:t xml:space="preserve">Установить, что при формировании направления на диагностические исследования, проводимые в соответствии с пунктом 3.3.3 Соглашения № 1/2024, </w:t>
      </w:r>
      <w:r w:rsidR="000B4392" w:rsidRPr="000B4392">
        <w:rPr>
          <w:color w:val="000000" w:themeColor="text1"/>
          <w:sz w:val="28"/>
        </w:rPr>
        <w:t>медицинск</w:t>
      </w:r>
      <w:r w:rsidR="000B4392">
        <w:rPr>
          <w:color w:val="000000" w:themeColor="text1"/>
          <w:sz w:val="28"/>
        </w:rPr>
        <w:t>ая</w:t>
      </w:r>
      <w:r w:rsidR="000B4392" w:rsidRPr="000B4392">
        <w:rPr>
          <w:color w:val="000000" w:themeColor="text1"/>
          <w:sz w:val="28"/>
        </w:rPr>
        <w:t xml:space="preserve"> организаци</w:t>
      </w:r>
      <w:r w:rsidR="000B4392">
        <w:rPr>
          <w:color w:val="000000" w:themeColor="text1"/>
          <w:sz w:val="28"/>
        </w:rPr>
        <w:t>я</w:t>
      </w:r>
      <w:r w:rsidR="000B4392" w:rsidRPr="000B4392">
        <w:rPr>
          <w:color w:val="000000" w:themeColor="text1"/>
          <w:sz w:val="28"/>
        </w:rPr>
        <w:t>-</w:t>
      </w:r>
      <w:proofErr w:type="spellStart"/>
      <w:r w:rsidR="000B4392" w:rsidRPr="000B4392">
        <w:rPr>
          <w:color w:val="000000" w:themeColor="text1"/>
          <w:sz w:val="28"/>
        </w:rPr>
        <w:t>фондодержател</w:t>
      </w:r>
      <w:r w:rsidR="000B4392">
        <w:rPr>
          <w:color w:val="000000" w:themeColor="text1"/>
          <w:sz w:val="28"/>
        </w:rPr>
        <w:t>ь</w:t>
      </w:r>
      <w:proofErr w:type="spellEnd"/>
      <w:r w:rsidR="00501AD8">
        <w:rPr>
          <w:color w:val="000000" w:themeColor="text1"/>
          <w:sz w:val="28"/>
        </w:rPr>
        <w:t xml:space="preserve"> </w:t>
      </w:r>
      <w:r w:rsidR="00501AD8" w:rsidRPr="00501AD8">
        <w:rPr>
          <w:color w:val="000000" w:themeColor="text1"/>
          <w:sz w:val="28"/>
        </w:rPr>
        <w:t>обраща</w:t>
      </w:r>
      <w:r w:rsidR="00501AD8">
        <w:rPr>
          <w:color w:val="000000" w:themeColor="text1"/>
          <w:sz w:val="28"/>
        </w:rPr>
        <w:t>е</w:t>
      </w:r>
      <w:r w:rsidR="00501AD8" w:rsidRPr="00501AD8">
        <w:rPr>
          <w:color w:val="000000" w:themeColor="text1"/>
          <w:sz w:val="28"/>
        </w:rPr>
        <w:t>тся в единый регистр застрахованных лиц в целях</w:t>
      </w:r>
      <w:r w:rsidR="000B4392">
        <w:rPr>
          <w:color w:val="000000" w:themeColor="text1"/>
          <w:sz w:val="28"/>
        </w:rPr>
        <w:t>:</w:t>
      </w:r>
    </w:p>
    <w:p w14:paraId="063BC660" w14:textId="324A44E6" w:rsidR="00501AD8" w:rsidRDefault="000B4392" w:rsidP="00501AD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r w:rsidR="00501AD8" w:rsidRPr="00501AD8">
        <w:rPr>
          <w:rFonts w:eastAsiaTheme="minorHAnsi"/>
          <w:sz w:val="28"/>
          <w:szCs w:val="28"/>
          <w:lang w:eastAsia="en-US"/>
        </w:rPr>
        <w:t xml:space="preserve">проверки действительности полиса </w:t>
      </w:r>
      <w:r>
        <w:rPr>
          <w:rFonts w:eastAsiaTheme="minorHAnsi"/>
          <w:sz w:val="28"/>
          <w:szCs w:val="28"/>
          <w:lang w:eastAsia="en-US"/>
        </w:rPr>
        <w:t>обязательного медицинского страхования застрахованного лица в едином регистре застрахованных лиц;</w:t>
      </w:r>
    </w:p>
    <w:p w14:paraId="029745C0" w14:textId="4814874B" w:rsidR="00501AD8" w:rsidRDefault="000B4392" w:rsidP="00501AD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</w:t>
      </w:r>
      <w:r w:rsidR="00501AD8" w:rsidRPr="00501AD8">
        <w:rPr>
          <w:rFonts w:eastAsiaTheme="minorHAnsi"/>
          <w:sz w:val="28"/>
          <w:szCs w:val="28"/>
          <w:lang w:eastAsia="en-US"/>
        </w:rPr>
        <w:t>определения страховой медицинской организации</w:t>
      </w:r>
      <w:r w:rsidR="00501AD8">
        <w:rPr>
          <w:rFonts w:eastAsiaTheme="minorHAnsi"/>
          <w:sz w:val="28"/>
          <w:szCs w:val="28"/>
          <w:lang w:eastAsia="en-US"/>
        </w:rPr>
        <w:t>,</w:t>
      </w:r>
      <w:r w:rsidR="00501AD8" w:rsidRPr="00501AD8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ответственн</w:t>
      </w:r>
      <w:r w:rsidR="00501AD8">
        <w:rPr>
          <w:rFonts w:eastAsiaTheme="minorHAnsi"/>
          <w:sz w:val="28"/>
          <w:szCs w:val="28"/>
          <w:lang w:eastAsia="en-US"/>
        </w:rPr>
        <w:t>ой</w:t>
      </w:r>
      <w:r>
        <w:rPr>
          <w:rFonts w:eastAsiaTheme="minorHAnsi"/>
          <w:sz w:val="28"/>
          <w:szCs w:val="28"/>
          <w:lang w:eastAsia="en-US"/>
        </w:rPr>
        <w:t xml:space="preserve"> за оплату счета (в части медицинской помощи, оказанной региональной медицинской организацией);</w:t>
      </w:r>
    </w:p>
    <w:p w14:paraId="418DCD99" w14:textId="781547E9" w:rsidR="00501AD8" w:rsidRPr="00501AD8" w:rsidRDefault="000B4392" w:rsidP="00501AD8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="00501AD8" w:rsidRPr="00501AD8">
        <w:rPr>
          <w:rFonts w:eastAsiaTheme="minorHAnsi"/>
          <w:sz w:val="28"/>
          <w:szCs w:val="28"/>
          <w:lang w:eastAsia="en-US"/>
        </w:rPr>
        <w:t>определения субъекта Российской Федерации, в котором выдан полис обязательного медицинского страхования.</w:t>
      </w:r>
      <w:r w:rsidR="00501AD8">
        <w:rPr>
          <w:rFonts w:eastAsiaTheme="minorHAnsi"/>
          <w:sz w:val="28"/>
          <w:szCs w:val="28"/>
          <w:lang w:eastAsia="en-US"/>
        </w:rPr>
        <w:t>»</w:t>
      </w:r>
    </w:p>
    <w:p w14:paraId="5F2E0C37" w14:textId="7DA025CA" w:rsidR="00501AD8" w:rsidRDefault="00501AD8" w:rsidP="00501AD8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650AED">
        <w:rPr>
          <w:color w:val="000000" w:themeColor="text1"/>
          <w:sz w:val="28"/>
        </w:rPr>
        <w:t>ающ</w:t>
      </w:r>
      <w:r w:rsidRPr="00351905">
        <w:rPr>
          <w:color w:val="000000" w:themeColor="text1"/>
          <w:sz w:val="28"/>
        </w:rPr>
        <w:t>ие при оказании медицинской помощи с 01.</w:t>
      </w:r>
      <w:r>
        <w:rPr>
          <w:color w:val="000000" w:themeColor="text1"/>
          <w:sz w:val="28"/>
        </w:rPr>
        <w:t>0</w:t>
      </w:r>
      <w:r w:rsidR="000B7C5E">
        <w:rPr>
          <w:color w:val="000000" w:themeColor="text1"/>
          <w:sz w:val="28"/>
        </w:rPr>
        <w:t>6</w:t>
      </w:r>
      <w:r w:rsidRPr="00351905">
        <w:rPr>
          <w:color w:val="000000" w:themeColor="text1"/>
          <w:sz w:val="28"/>
        </w:rPr>
        <w:t>.2024 года.</w:t>
      </w:r>
    </w:p>
    <w:p w14:paraId="652F43C6" w14:textId="77777777" w:rsidR="000B4392" w:rsidRPr="00AE2467" w:rsidRDefault="000B4392" w:rsidP="00AE2467">
      <w:pPr>
        <w:ind w:firstLine="709"/>
        <w:jc w:val="both"/>
        <w:rPr>
          <w:color w:val="000000" w:themeColor="text1"/>
          <w:sz w:val="28"/>
        </w:rPr>
      </w:pPr>
    </w:p>
    <w:p w14:paraId="2576656B" w14:textId="5D972DA3" w:rsidR="0035609C" w:rsidRPr="0035609C" w:rsidRDefault="0035609C" w:rsidP="0035609C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35609C">
        <w:rPr>
          <w:color w:val="000000" w:themeColor="text1"/>
          <w:sz w:val="28"/>
        </w:rPr>
        <w:t>Таблицу пункта 5.1 Правил № 1/2024 дополнить строк</w:t>
      </w:r>
      <w:r w:rsidR="00115486">
        <w:rPr>
          <w:color w:val="000000" w:themeColor="text1"/>
          <w:sz w:val="28"/>
        </w:rPr>
        <w:t>ами</w:t>
      </w:r>
      <w:r w:rsidRPr="0035609C">
        <w:rPr>
          <w:color w:val="000000" w:themeColor="text1"/>
          <w:sz w:val="28"/>
        </w:rPr>
        <w:t xml:space="preserve"> следующего содержания:</w:t>
      </w:r>
    </w:p>
    <w:p w14:paraId="21EB679D" w14:textId="2BA82189" w:rsidR="0035609C" w:rsidRDefault="0035609C" w:rsidP="0035609C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«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35609C" w:rsidRPr="00674025" w14:paraId="152EBA6E" w14:textId="77777777" w:rsidTr="002C08CC">
        <w:tc>
          <w:tcPr>
            <w:tcW w:w="648" w:type="dxa"/>
          </w:tcPr>
          <w:p w14:paraId="70A1DCFF" w14:textId="7F8424D3" w:rsidR="0035609C" w:rsidRPr="000C5145" w:rsidRDefault="005975B9" w:rsidP="002C08CC">
            <w:pPr>
              <w:rPr>
                <w:color w:val="000000" w:themeColor="text1"/>
              </w:rPr>
            </w:pPr>
            <w:bookmarkStart w:id="2" w:name="_Hlk163137517"/>
            <w:r>
              <w:rPr>
                <w:color w:val="000000" w:themeColor="text1"/>
              </w:rPr>
              <w:t>1.</w:t>
            </w:r>
            <w:r w:rsidR="00115486">
              <w:rPr>
                <w:color w:val="000000" w:themeColor="text1"/>
              </w:rPr>
              <w:t>6</w:t>
            </w:r>
          </w:p>
        </w:tc>
        <w:tc>
          <w:tcPr>
            <w:tcW w:w="5400" w:type="dxa"/>
          </w:tcPr>
          <w:p w14:paraId="0CA81D73" w14:textId="29D5D6A3" w:rsidR="0035609C" w:rsidRPr="00674025" w:rsidRDefault="00115486" w:rsidP="002C08CC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287E6D2A" w14:textId="2C112702" w:rsidR="002F6BE1" w:rsidRPr="00674025" w:rsidRDefault="002F6BE1" w:rsidP="002C08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Разовые посещения фельдшера </w:t>
            </w:r>
            <w:r w:rsidRPr="002F6BE1">
              <w:rPr>
                <w:color w:val="000000" w:themeColor="text1"/>
              </w:rPr>
              <w:t>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</w:t>
            </w:r>
            <w:r>
              <w:rPr>
                <w:color w:val="000000" w:themeColor="text1"/>
              </w:rPr>
              <w:t xml:space="preserve"> в </w:t>
            </w:r>
            <w:r w:rsidRPr="002F6BE1">
              <w:rPr>
                <w:color w:val="000000" w:themeColor="text1"/>
              </w:rPr>
              <w:t>фельдшерски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здравпункта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и фельдшерско-акушерски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пункта</w:t>
            </w:r>
            <w:r>
              <w:rPr>
                <w:color w:val="000000" w:themeColor="text1"/>
              </w:rPr>
              <w:t>х</w:t>
            </w:r>
            <w:r w:rsidRPr="002F6BE1">
              <w:rPr>
                <w:color w:val="000000" w:themeColor="text1"/>
              </w:rPr>
              <w:t xml:space="preserve"> женщинам</w:t>
            </w:r>
            <w:r>
              <w:rPr>
                <w:color w:val="000000" w:themeColor="text1"/>
              </w:rPr>
              <w:t>и</w:t>
            </w:r>
            <w:r w:rsidRPr="002F6BE1">
              <w:rPr>
                <w:color w:val="000000" w:themeColor="text1"/>
              </w:rPr>
              <w:t xml:space="preserve"> репродуктивного возраста, при отсутствии в указанных пунктах акушеров</w:t>
            </w:r>
          </w:p>
        </w:tc>
      </w:tr>
      <w:tr w:rsidR="00115486" w:rsidRPr="00674025" w14:paraId="0CF0DAD4" w14:textId="77777777" w:rsidTr="002C08CC">
        <w:tc>
          <w:tcPr>
            <w:tcW w:w="648" w:type="dxa"/>
          </w:tcPr>
          <w:p w14:paraId="1ED383E8" w14:textId="175146C5" w:rsidR="00115486" w:rsidRDefault="00115486" w:rsidP="002C08C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5400" w:type="dxa"/>
          </w:tcPr>
          <w:p w14:paraId="33781B59" w14:textId="142EA8A0" w:rsidR="00115486" w:rsidRPr="005975B9" w:rsidRDefault="00115486" w:rsidP="002C08CC">
            <w:pPr>
              <w:rPr>
                <w:color w:val="000000" w:themeColor="text1"/>
              </w:rPr>
            </w:pPr>
            <w:r w:rsidRPr="00115486">
              <w:rPr>
                <w:color w:val="000000" w:themeColor="text1"/>
              </w:rPr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21BDE46D" w14:textId="7B44E8A5" w:rsidR="00115486" w:rsidRPr="005975B9" w:rsidRDefault="0083239C" w:rsidP="002C08CC">
            <w:pPr>
              <w:rPr>
                <w:color w:val="000000" w:themeColor="text1"/>
              </w:rPr>
            </w:pPr>
            <w:r w:rsidRPr="0083239C">
              <w:rPr>
                <w:color w:val="000000" w:themeColor="text1"/>
              </w:rPr>
              <w:t>медицинск</w:t>
            </w:r>
            <w:r>
              <w:rPr>
                <w:color w:val="000000" w:themeColor="text1"/>
              </w:rPr>
              <w:t>ая</w:t>
            </w:r>
            <w:r w:rsidRPr="0083239C">
              <w:rPr>
                <w:color w:val="000000" w:themeColor="text1"/>
              </w:rPr>
              <w:t xml:space="preserve"> помощ</w:t>
            </w:r>
            <w:r>
              <w:rPr>
                <w:color w:val="000000" w:themeColor="text1"/>
              </w:rPr>
              <w:t>ь</w:t>
            </w:r>
            <w:r w:rsidRPr="0083239C">
              <w:rPr>
                <w:color w:val="000000" w:themeColor="text1"/>
              </w:rPr>
              <w:t xml:space="preserve"> по медицинской реабилитации </w:t>
            </w:r>
            <w:r>
              <w:rPr>
                <w:color w:val="000000" w:themeColor="text1"/>
              </w:rPr>
              <w:t xml:space="preserve">на дому </w:t>
            </w:r>
            <w:r w:rsidRPr="0083239C">
              <w:rPr>
                <w:color w:val="000000" w:themeColor="text1"/>
              </w:rPr>
              <w:t>(комплексное посещение)</w:t>
            </w:r>
          </w:p>
        </w:tc>
      </w:tr>
      <w:tr w:rsidR="00115486" w:rsidRPr="00674025" w14:paraId="74DB5329" w14:textId="77777777" w:rsidTr="002C08CC">
        <w:tc>
          <w:tcPr>
            <w:tcW w:w="648" w:type="dxa"/>
          </w:tcPr>
          <w:p w14:paraId="46F23324" w14:textId="6225EAB2" w:rsidR="00115486" w:rsidRDefault="00115486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5400" w:type="dxa"/>
          </w:tcPr>
          <w:p w14:paraId="54A0BC7A" w14:textId="63A9A4D3" w:rsidR="00115486" w:rsidRPr="005975B9" w:rsidRDefault="00115486" w:rsidP="00115486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356B6A57" w14:textId="7E251DA5" w:rsidR="00115486" w:rsidRPr="005975B9" w:rsidRDefault="00115486" w:rsidP="00115486">
            <w:pPr>
              <w:rPr>
                <w:color w:val="000000" w:themeColor="text1"/>
              </w:rPr>
            </w:pPr>
            <w:r w:rsidRPr="005975B9">
              <w:rPr>
                <w:color w:val="000000" w:themeColor="text1"/>
              </w:rPr>
              <w:t>комплексные посещения для проведения диспансерного наблюдения</w:t>
            </w:r>
            <w:r>
              <w:rPr>
                <w:color w:val="000000" w:themeColor="text1"/>
              </w:rPr>
              <w:t xml:space="preserve"> </w:t>
            </w:r>
            <w:r w:rsidRPr="00115486">
              <w:rPr>
                <w:color w:val="000000" w:themeColor="text1"/>
              </w:rPr>
      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0D7FEE" w:rsidRPr="00674025" w14:paraId="12528B94" w14:textId="77777777" w:rsidTr="002C08CC">
        <w:tc>
          <w:tcPr>
            <w:tcW w:w="648" w:type="dxa"/>
          </w:tcPr>
          <w:p w14:paraId="7321879F" w14:textId="43748E74" w:rsidR="000D7FEE" w:rsidRDefault="00EE70E0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68305D">
              <w:rPr>
                <w:color w:val="000000" w:themeColor="text1"/>
              </w:rPr>
              <w:t>.1</w:t>
            </w:r>
          </w:p>
        </w:tc>
        <w:tc>
          <w:tcPr>
            <w:tcW w:w="5400" w:type="dxa"/>
          </w:tcPr>
          <w:p w14:paraId="685CE33C" w14:textId="6FEF6645" w:rsidR="000D7FEE" w:rsidRPr="005975B9" w:rsidRDefault="0068305D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4E865408" w14:textId="11332B27" w:rsidR="000D7FEE" w:rsidRPr="005975B9" w:rsidRDefault="0068305D" w:rsidP="00115486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0D7FEE" w:rsidRPr="00674025" w14:paraId="718C73BC" w14:textId="77777777" w:rsidTr="002C08CC">
        <w:tc>
          <w:tcPr>
            <w:tcW w:w="648" w:type="dxa"/>
          </w:tcPr>
          <w:p w14:paraId="59E06E69" w14:textId="362781CC" w:rsidR="000D7FEE" w:rsidRDefault="00EE70E0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68305D">
              <w:rPr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11F89594" w14:textId="241BE0DF" w:rsidR="000D7FEE" w:rsidRPr="005975B9" w:rsidRDefault="0068305D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088F03AB" w14:textId="561A0365" w:rsidR="000D7FEE" w:rsidRPr="005975B9" w:rsidRDefault="0068305D" w:rsidP="00115486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0D7FEE" w:rsidRPr="00674025" w14:paraId="181B2EF9" w14:textId="77777777" w:rsidTr="002C08CC">
        <w:tc>
          <w:tcPr>
            <w:tcW w:w="648" w:type="dxa"/>
          </w:tcPr>
          <w:p w14:paraId="06F5EE34" w14:textId="3680C53B" w:rsidR="000D7FEE" w:rsidRDefault="00EE70E0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68305D">
              <w:rPr>
                <w:color w:val="000000" w:themeColor="text1"/>
              </w:rPr>
              <w:t>.3</w:t>
            </w:r>
          </w:p>
        </w:tc>
        <w:tc>
          <w:tcPr>
            <w:tcW w:w="5400" w:type="dxa"/>
          </w:tcPr>
          <w:p w14:paraId="23BFE934" w14:textId="6606BFFF" w:rsidR="000D7FEE" w:rsidRPr="005975B9" w:rsidRDefault="0068305D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14623F18" w14:textId="08025E58" w:rsidR="000D7FEE" w:rsidRPr="005975B9" w:rsidRDefault="0068305D" w:rsidP="00115486">
            <w:pPr>
              <w:rPr>
                <w:color w:val="000000" w:themeColor="text1"/>
              </w:rPr>
            </w:pPr>
            <w:r w:rsidRPr="0067402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68305D" w:rsidRPr="00674025" w14:paraId="6528B5BC" w14:textId="77777777" w:rsidTr="002C08CC">
        <w:tc>
          <w:tcPr>
            <w:tcW w:w="648" w:type="dxa"/>
          </w:tcPr>
          <w:p w14:paraId="037478C0" w14:textId="4F4EB96C" w:rsidR="0068305D" w:rsidRDefault="00EE70E0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68305D">
              <w:rPr>
                <w:color w:val="000000" w:themeColor="text1"/>
              </w:rPr>
              <w:t>.1</w:t>
            </w:r>
          </w:p>
        </w:tc>
        <w:tc>
          <w:tcPr>
            <w:tcW w:w="5400" w:type="dxa"/>
          </w:tcPr>
          <w:p w14:paraId="26490769" w14:textId="5E3D41A3" w:rsidR="0068305D" w:rsidRDefault="0068305D" w:rsidP="00115486">
            <w:pPr>
              <w:rPr>
                <w:color w:val="000000" w:themeColor="text1"/>
              </w:rPr>
            </w:pPr>
            <w:bookmarkStart w:id="3" w:name="_Hlk167959336"/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3"/>
          </w:p>
        </w:tc>
        <w:tc>
          <w:tcPr>
            <w:tcW w:w="3416" w:type="dxa"/>
          </w:tcPr>
          <w:p w14:paraId="5AAE20AF" w14:textId="5CA4ED25" w:rsidR="0068305D" w:rsidRPr="005975B9" w:rsidRDefault="0068305D" w:rsidP="00115486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8305D" w:rsidRPr="00674025" w14:paraId="13B531DD" w14:textId="77777777" w:rsidTr="002C08CC">
        <w:tc>
          <w:tcPr>
            <w:tcW w:w="648" w:type="dxa"/>
          </w:tcPr>
          <w:p w14:paraId="47A7ECC6" w14:textId="2AB6DD67" w:rsidR="0068305D" w:rsidRDefault="00EE70E0" w:rsidP="00115486">
            <w:pPr>
              <w:rPr>
                <w:color w:val="000000" w:themeColor="text1"/>
              </w:rPr>
            </w:pPr>
            <w:bookmarkStart w:id="4" w:name="_Hlk167959351"/>
            <w:r>
              <w:rPr>
                <w:color w:val="000000" w:themeColor="text1"/>
              </w:rPr>
              <w:t>8</w:t>
            </w:r>
            <w:r w:rsidR="0068305D">
              <w:rPr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10333C14" w14:textId="45BC9AF3" w:rsidR="0068305D" w:rsidRDefault="0068305D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18947E12" w14:textId="76F100A6" w:rsidR="0068305D" w:rsidRPr="005975B9" w:rsidRDefault="0068305D" w:rsidP="00115486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8305D" w:rsidRPr="00674025" w14:paraId="122D5B2F" w14:textId="77777777" w:rsidTr="002C08CC">
        <w:tc>
          <w:tcPr>
            <w:tcW w:w="648" w:type="dxa"/>
          </w:tcPr>
          <w:p w14:paraId="1DEA16C6" w14:textId="0D6D40BC" w:rsidR="0068305D" w:rsidRDefault="00EE70E0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="0068305D">
              <w:rPr>
                <w:color w:val="000000" w:themeColor="text1"/>
              </w:rPr>
              <w:t>.3</w:t>
            </w:r>
          </w:p>
        </w:tc>
        <w:tc>
          <w:tcPr>
            <w:tcW w:w="5400" w:type="dxa"/>
          </w:tcPr>
          <w:p w14:paraId="38786F77" w14:textId="7246A0DB" w:rsidR="0068305D" w:rsidRDefault="0068305D" w:rsidP="001154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58F148" w14:textId="177C7BEA" w:rsidR="0068305D" w:rsidRPr="005975B9" w:rsidRDefault="0068305D" w:rsidP="00115486">
            <w:pPr>
              <w:rPr>
                <w:color w:val="000000" w:themeColor="text1"/>
              </w:rPr>
            </w:pPr>
            <w:r w:rsidRPr="0067402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</w:tbl>
    <w:bookmarkEnd w:id="2"/>
    <w:bookmarkEnd w:id="4"/>
    <w:p w14:paraId="6C1B5BE9" w14:textId="06E5D8D0" w:rsidR="0035609C" w:rsidRDefault="0035609C" w:rsidP="0035609C">
      <w:pPr>
        <w:pStyle w:val="a8"/>
        <w:ind w:left="142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24EDDAEB" w14:textId="745D0EB4" w:rsidR="0035609C" w:rsidRDefault="0035609C" w:rsidP="0035609C">
      <w:pPr>
        <w:ind w:firstLine="709"/>
        <w:contextualSpacing/>
        <w:jc w:val="both"/>
        <w:rPr>
          <w:color w:val="000000" w:themeColor="text1"/>
          <w:sz w:val="28"/>
        </w:rPr>
      </w:pPr>
      <w:bookmarkStart w:id="5" w:name="_Hlk164767357"/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650AED">
        <w:rPr>
          <w:color w:val="000000" w:themeColor="text1"/>
          <w:sz w:val="28"/>
        </w:rPr>
        <w:t>ающ</w:t>
      </w:r>
      <w:r w:rsidRPr="00351905">
        <w:rPr>
          <w:color w:val="000000" w:themeColor="text1"/>
          <w:sz w:val="28"/>
        </w:rPr>
        <w:t>ие при оказании медицинской помощи с 01.</w:t>
      </w:r>
      <w:r>
        <w:rPr>
          <w:color w:val="000000" w:themeColor="text1"/>
          <w:sz w:val="28"/>
        </w:rPr>
        <w:t>0</w:t>
      </w:r>
      <w:r w:rsidR="005A127B">
        <w:rPr>
          <w:color w:val="000000" w:themeColor="text1"/>
          <w:sz w:val="28"/>
        </w:rPr>
        <w:t>6</w:t>
      </w:r>
      <w:r w:rsidRPr="00351905">
        <w:rPr>
          <w:color w:val="000000" w:themeColor="text1"/>
          <w:sz w:val="28"/>
        </w:rPr>
        <w:t>.2024 года.</w:t>
      </w:r>
    </w:p>
    <w:bookmarkEnd w:id="5"/>
    <w:p w14:paraId="5CD7CB2D" w14:textId="5D9A56A9" w:rsidR="00A26D5F" w:rsidRPr="001956FA" w:rsidRDefault="00A26D5F" w:rsidP="0035609C">
      <w:pPr>
        <w:ind w:firstLine="709"/>
        <w:contextualSpacing/>
        <w:jc w:val="both"/>
        <w:rPr>
          <w:color w:val="000000" w:themeColor="text1"/>
          <w:sz w:val="28"/>
        </w:rPr>
      </w:pPr>
    </w:p>
    <w:p w14:paraId="61F8AA82" w14:textId="5A70CF37" w:rsidR="00242ABA" w:rsidRPr="001956FA" w:rsidRDefault="00242ABA" w:rsidP="00A26D5F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bookmarkStart w:id="6" w:name="_Hlk164767740"/>
      <w:r w:rsidRPr="001956FA">
        <w:rPr>
          <w:color w:val="000000" w:themeColor="text1"/>
          <w:sz w:val="28"/>
        </w:rPr>
        <w:t>Подпункт 1 пункта 5.2.1 Правил № 1/2024 после слов ««A08.20.017 -</w:t>
      </w:r>
      <w:r w:rsidR="001956FA" w:rsidRPr="001956FA">
        <w:rPr>
          <w:color w:val="000000" w:themeColor="text1"/>
          <w:sz w:val="28"/>
        </w:rPr>
        <w:t xml:space="preserve"> </w:t>
      </w:r>
      <w:r w:rsidRPr="001956FA">
        <w:rPr>
          <w:color w:val="000000" w:themeColor="text1"/>
          <w:sz w:val="28"/>
        </w:rPr>
        <w:t xml:space="preserve">Цитологическое исследование микропрепарата шейки матки»» дополнить словами «,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Pr="001956FA">
        <w:rPr>
          <w:color w:val="000000" w:themeColor="text1"/>
          <w:sz w:val="28"/>
        </w:rPr>
        <w:t>аспартатаминотрансферазы</w:t>
      </w:r>
      <w:proofErr w:type="spellEnd"/>
      <w:r w:rsidRPr="001956FA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</w:t>
      </w:r>
      <w:r w:rsidRPr="001956FA">
        <w:rPr>
          <w:color w:val="000000" w:themeColor="text1"/>
          <w:sz w:val="28"/>
        </w:rPr>
        <w:lastRenderedPageBreak/>
        <w:t>креатинина в крови)», «A09.05.051.001.100 - Определение концентрации Д-</w:t>
      </w:r>
      <w:proofErr w:type="spellStart"/>
      <w:r w:rsidRPr="001956FA">
        <w:rPr>
          <w:color w:val="000000" w:themeColor="text1"/>
          <w:sz w:val="28"/>
        </w:rPr>
        <w:t>димера</w:t>
      </w:r>
      <w:proofErr w:type="spellEnd"/>
      <w:r w:rsidRPr="001956FA">
        <w:rPr>
          <w:color w:val="000000" w:themeColor="text1"/>
          <w:sz w:val="28"/>
        </w:rPr>
        <w:t xml:space="preserve"> в крови»».</w:t>
      </w:r>
    </w:p>
    <w:p w14:paraId="34CA5802" w14:textId="4BEB3E9B" w:rsidR="001956FA" w:rsidRPr="001956FA" w:rsidRDefault="001956FA" w:rsidP="001956F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1956FA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01.01.2024 года.</w:t>
      </w:r>
    </w:p>
    <w:p w14:paraId="3E9F70F4" w14:textId="77777777" w:rsidR="001956FA" w:rsidRPr="001956FA" w:rsidRDefault="001956FA" w:rsidP="001956FA">
      <w:pPr>
        <w:pStyle w:val="a8"/>
        <w:ind w:left="0" w:firstLine="709"/>
        <w:jc w:val="both"/>
        <w:rPr>
          <w:color w:val="000000" w:themeColor="text1"/>
          <w:sz w:val="28"/>
        </w:rPr>
      </w:pPr>
    </w:p>
    <w:bookmarkEnd w:id="6"/>
    <w:p w14:paraId="577ADCE9" w14:textId="3F5B6970" w:rsidR="001956FA" w:rsidRPr="001956FA" w:rsidRDefault="001956FA" w:rsidP="001956FA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1956FA">
        <w:rPr>
          <w:color w:val="000000" w:themeColor="text1"/>
          <w:sz w:val="28"/>
        </w:rPr>
        <w:t xml:space="preserve">Подпункт 2 пункта 5.2.1 Правил № 1/2024 после слов ««A08.20.017 - Цитологическое исследование микропрепарата шейки матки»» дополнить словами «,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</w:t>
      </w:r>
      <w:proofErr w:type="spellStart"/>
      <w:r w:rsidRPr="001956FA">
        <w:rPr>
          <w:color w:val="000000" w:themeColor="text1"/>
          <w:sz w:val="28"/>
        </w:rPr>
        <w:t>аспартатаминотрансферазы</w:t>
      </w:r>
      <w:proofErr w:type="spellEnd"/>
      <w:r w:rsidRPr="001956FA">
        <w:rPr>
          <w:color w:val="000000" w:themeColor="text1"/>
          <w:sz w:val="28"/>
        </w:rPr>
        <w:t xml:space="preserve"> в крови, определение активности лактатдегидрогеназы в крови, исследование уровня креатинина в крови)», «A09.05.051.001.100 - Определение концентрации Д-</w:t>
      </w:r>
      <w:proofErr w:type="spellStart"/>
      <w:r w:rsidRPr="001956FA">
        <w:rPr>
          <w:color w:val="000000" w:themeColor="text1"/>
          <w:sz w:val="28"/>
        </w:rPr>
        <w:t>димера</w:t>
      </w:r>
      <w:proofErr w:type="spellEnd"/>
      <w:r w:rsidRPr="001956FA">
        <w:rPr>
          <w:color w:val="000000" w:themeColor="text1"/>
          <w:sz w:val="28"/>
        </w:rPr>
        <w:t xml:space="preserve"> в крови»».</w:t>
      </w:r>
    </w:p>
    <w:p w14:paraId="4940D071" w14:textId="66A06873" w:rsidR="001956FA" w:rsidRPr="001956FA" w:rsidRDefault="001956FA" w:rsidP="001956F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1956FA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01.01.2024 года.</w:t>
      </w:r>
    </w:p>
    <w:p w14:paraId="0FA3B652" w14:textId="77777777" w:rsidR="001956FA" w:rsidRPr="001956FA" w:rsidRDefault="001956FA" w:rsidP="001956FA">
      <w:pPr>
        <w:pStyle w:val="a8"/>
        <w:ind w:left="709"/>
        <w:jc w:val="both"/>
        <w:rPr>
          <w:color w:val="FF0000"/>
          <w:sz w:val="28"/>
        </w:rPr>
      </w:pPr>
    </w:p>
    <w:p w14:paraId="25145774" w14:textId="470E4E1A" w:rsidR="00282B71" w:rsidRPr="0045284A" w:rsidRDefault="00282B71" w:rsidP="00090DDC">
      <w:pPr>
        <w:pStyle w:val="a8"/>
        <w:numPr>
          <w:ilvl w:val="1"/>
          <w:numId w:val="44"/>
        </w:numPr>
        <w:ind w:left="0" w:firstLine="709"/>
        <w:jc w:val="both"/>
        <w:rPr>
          <w:sz w:val="28"/>
        </w:rPr>
      </w:pPr>
      <w:r w:rsidRPr="0045284A">
        <w:rPr>
          <w:sz w:val="28"/>
        </w:rPr>
        <w:t xml:space="preserve">В пункт 5.2.1.2 </w:t>
      </w:r>
      <w:r w:rsidR="00623D87" w:rsidRPr="0045284A">
        <w:rPr>
          <w:sz w:val="28"/>
        </w:rPr>
        <w:t>внести следующие изменения:</w:t>
      </w:r>
    </w:p>
    <w:p w14:paraId="7E422E2B" w14:textId="2AE8A3FE" w:rsidR="00B9309E" w:rsidRPr="00A273E4" w:rsidRDefault="00B9309E" w:rsidP="00B9309E">
      <w:pPr>
        <w:pStyle w:val="a8"/>
        <w:numPr>
          <w:ilvl w:val="2"/>
          <w:numId w:val="44"/>
        </w:numPr>
        <w:ind w:left="0" w:firstLine="720"/>
        <w:jc w:val="both"/>
        <w:rPr>
          <w:color w:val="000000" w:themeColor="text1"/>
          <w:sz w:val="28"/>
        </w:rPr>
      </w:pPr>
      <w:r w:rsidRPr="00A273E4">
        <w:rPr>
          <w:color w:val="000000" w:themeColor="text1"/>
          <w:sz w:val="28"/>
        </w:rPr>
        <w:t xml:space="preserve"> </w:t>
      </w:r>
      <w:r w:rsidR="00BD287B">
        <w:rPr>
          <w:color w:val="000000" w:themeColor="text1"/>
          <w:sz w:val="28"/>
        </w:rPr>
        <w:t>По тексту</w:t>
      </w:r>
      <w:r w:rsidR="0045284A" w:rsidRPr="00A273E4">
        <w:rPr>
          <w:color w:val="000000" w:themeColor="text1"/>
          <w:sz w:val="28"/>
        </w:rPr>
        <w:t xml:space="preserve"> слова </w:t>
      </w:r>
      <w:r w:rsidR="003E05D6" w:rsidRPr="00A273E4">
        <w:rPr>
          <w:color w:val="000000" w:themeColor="text1"/>
          <w:sz w:val="28"/>
        </w:rPr>
        <w:t>«</w:t>
      </w:r>
      <w:r w:rsidRPr="00A273E4">
        <w:rPr>
          <w:color w:val="000000" w:themeColor="text1"/>
          <w:sz w:val="28"/>
        </w:rPr>
        <w:t>с указанием в поле «COMENTU» слова «ОТКАЗ»»</w:t>
      </w:r>
      <w:r w:rsidR="000975CF">
        <w:rPr>
          <w:color w:val="000000" w:themeColor="text1"/>
          <w:sz w:val="28"/>
        </w:rPr>
        <w:t xml:space="preserve"> </w:t>
      </w:r>
      <w:r w:rsidR="0045284A" w:rsidRPr="00A273E4">
        <w:rPr>
          <w:color w:val="000000" w:themeColor="text1"/>
          <w:sz w:val="28"/>
        </w:rPr>
        <w:t>заменить</w:t>
      </w:r>
      <w:r w:rsidRPr="00A273E4">
        <w:rPr>
          <w:color w:val="000000" w:themeColor="text1"/>
          <w:sz w:val="28"/>
        </w:rPr>
        <w:t xml:space="preserve"> словами </w:t>
      </w:r>
      <w:r w:rsidR="003E05D6" w:rsidRPr="00A273E4">
        <w:rPr>
          <w:color w:val="000000" w:themeColor="text1"/>
          <w:sz w:val="28"/>
        </w:rPr>
        <w:t>«</w:t>
      </w:r>
      <w:bookmarkStart w:id="7" w:name="_Hlk167872504"/>
      <w:r w:rsidR="0045284A" w:rsidRPr="00A273E4">
        <w:rPr>
          <w:color w:val="000000" w:themeColor="text1"/>
          <w:sz w:val="28"/>
        </w:rPr>
        <w:t xml:space="preserve">с обязательным заполнением элемента </w:t>
      </w:r>
      <w:r w:rsidRPr="00A273E4">
        <w:rPr>
          <w:color w:val="000000" w:themeColor="text1"/>
          <w:sz w:val="28"/>
          <w:szCs w:val="28"/>
        </w:rPr>
        <w:t>«P_</w:t>
      </w:r>
      <w:r w:rsidRPr="00A273E4">
        <w:rPr>
          <w:color w:val="000000" w:themeColor="text1"/>
          <w:sz w:val="28"/>
          <w:szCs w:val="28"/>
          <w:lang w:val="en-US"/>
        </w:rPr>
        <w:t>OTK</w:t>
      </w:r>
      <w:r w:rsidRPr="00A273E4">
        <w:rPr>
          <w:color w:val="000000" w:themeColor="text1"/>
          <w:sz w:val="28"/>
          <w:szCs w:val="28"/>
        </w:rPr>
        <w:t>»</w:t>
      </w:r>
      <w:r w:rsidR="00A273E4" w:rsidRPr="00A273E4">
        <w:rPr>
          <w:color w:val="FF0000"/>
          <w:sz w:val="28"/>
          <w:szCs w:val="28"/>
        </w:rPr>
        <w:t xml:space="preserve"> </w:t>
      </w:r>
      <w:r w:rsidR="0045284A" w:rsidRPr="00A273E4">
        <w:rPr>
          <w:color w:val="000000" w:themeColor="text1"/>
          <w:sz w:val="28"/>
          <w:szCs w:val="28"/>
        </w:rPr>
        <w:t>значением</w:t>
      </w:r>
      <w:r w:rsidRPr="00A273E4">
        <w:rPr>
          <w:color w:val="000000" w:themeColor="text1"/>
          <w:sz w:val="28"/>
          <w:szCs w:val="28"/>
        </w:rPr>
        <w:t xml:space="preserve"> </w:t>
      </w:r>
      <w:r w:rsidR="0045284A" w:rsidRPr="00A273E4">
        <w:rPr>
          <w:color w:val="000000" w:themeColor="text1"/>
          <w:sz w:val="28"/>
          <w:szCs w:val="28"/>
        </w:rPr>
        <w:t>«</w:t>
      </w:r>
      <w:r w:rsidRPr="00A273E4">
        <w:rPr>
          <w:color w:val="000000" w:themeColor="text1"/>
          <w:sz w:val="28"/>
          <w:szCs w:val="28"/>
        </w:rPr>
        <w:t>1</w:t>
      </w:r>
      <w:bookmarkEnd w:id="7"/>
      <w:r w:rsidR="0045284A" w:rsidRPr="00A273E4">
        <w:rPr>
          <w:color w:val="000000" w:themeColor="text1"/>
          <w:sz w:val="28"/>
          <w:szCs w:val="28"/>
        </w:rPr>
        <w:t>»</w:t>
      </w:r>
      <w:r w:rsidRPr="00A273E4">
        <w:rPr>
          <w:color w:val="000000" w:themeColor="text1"/>
          <w:sz w:val="28"/>
          <w:szCs w:val="28"/>
        </w:rPr>
        <w:t>»;</w:t>
      </w:r>
    </w:p>
    <w:p w14:paraId="08CACAE5" w14:textId="39061FAA" w:rsidR="00B9309E" w:rsidRPr="003E05D6" w:rsidRDefault="00B9309E" w:rsidP="00B9309E">
      <w:pPr>
        <w:pStyle w:val="a8"/>
        <w:numPr>
          <w:ilvl w:val="2"/>
          <w:numId w:val="44"/>
        </w:numPr>
        <w:ind w:left="0" w:firstLine="720"/>
        <w:jc w:val="both"/>
        <w:rPr>
          <w:sz w:val="28"/>
        </w:rPr>
      </w:pPr>
      <w:r w:rsidRPr="003E05D6">
        <w:rPr>
          <w:sz w:val="28"/>
        </w:rPr>
        <w:t xml:space="preserve">После слов «–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фельдшером)» дополнить словами </w:t>
      </w:r>
      <w:r w:rsidR="004831D6" w:rsidRPr="003E05D6">
        <w:rPr>
          <w:sz w:val="28"/>
        </w:rPr>
        <w:t>«</w:t>
      </w:r>
      <w:bookmarkStart w:id="8" w:name="_Hlk168321470"/>
      <w:r w:rsidR="004831D6" w:rsidRPr="003E05D6">
        <w:rPr>
          <w:sz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</w:t>
      </w:r>
      <w:bookmarkEnd w:id="8"/>
      <w:r w:rsidR="004831D6" w:rsidRPr="003E05D6">
        <w:rPr>
          <w:sz w:val="28"/>
        </w:rPr>
        <w:t>»;</w:t>
      </w:r>
    </w:p>
    <w:p w14:paraId="62EC425F" w14:textId="0567E7B7" w:rsidR="004831D6" w:rsidRPr="0045284A" w:rsidRDefault="004831D6" w:rsidP="004831D6">
      <w:pPr>
        <w:pStyle w:val="a8"/>
        <w:ind w:left="0" w:firstLine="709"/>
        <w:jc w:val="both"/>
        <w:rPr>
          <w:sz w:val="28"/>
        </w:rPr>
      </w:pPr>
      <w:r w:rsidRPr="0045284A">
        <w:rPr>
          <w:sz w:val="28"/>
        </w:rPr>
        <w:t>Распространить действие настоящего подпункта на правоотношения, возник</w:t>
      </w:r>
      <w:r w:rsidR="00650AED">
        <w:rPr>
          <w:sz w:val="28"/>
        </w:rPr>
        <w:t>ающ</w:t>
      </w:r>
      <w:r w:rsidRPr="0045284A">
        <w:rPr>
          <w:sz w:val="28"/>
        </w:rPr>
        <w:t>ие при оказании медицинской помощи с 01.06.2024 года.</w:t>
      </w:r>
    </w:p>
    <w:p w14:paraId="14FC036E" w14:textId="77777777" w:rsidR="00282B71" w:rsidRDefault="00282B71" w:rsidP="00282B71">
      <w:pPr>
        <w:pStyle w:val="a8"/>
        <w:ind w:left="709"/>
        <w:jc w:val="both"/>
        <w:rPr>
          <w:color w:val="000000" w:themeColor="text1"/>
          <w:sz w:val="28"/>
        </w:rPr>
      </w:pPr>
    </w:p>
    <w:p w14:paraId="63DBA88E" w14:textId="046B745E" w:rsidR="00DB0687" w:rsidRPr="00EF2538" w:rsidRDefault="00DB0687" w:rsidP="00090DDC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EF2538">
        <w:rPr>
          <w:color w:val="000000" w:themeColor="text1"/>
          <w:sz w:val="28"/>
        </w:rPr>
        <w:t>В</w:t>
      </w:r>
      <w:r w:rsidR="00360782" w:rsidRPr="00EF2538">
        <w:rPr>
          <w:color w:val="000000" w:themeColor="text1"/>
          <w:sz w:val="28"/>
        </w:rPr>
        <w:t xml:space="preserve"> абзаце 11</w:t>
      </w:r>
      <w:r w:rsidRPr="00EF2538">
        <w:rPr>
          <w:color w:val="000000" w:themeColor="text1"/>
          <w:sz w:val="28"/>
        </w:rPr>
        <w:t xml:space="preserve"> пункт</w:t>
      </w:r>
      <w:r w:rsidR="00360782" w:rsidRPr="00EF2538">
        <w:rPr>
          <w:color w:val="000000" w:themeColor="text1"/>
          <w:sz w:val="28"/>
        </w:rPr>
        <w:t>а</w:t>
      </w:r>
      <w:r w:rsidRPr="00EF2538">
        <w:rPr>
          <w:color w:val="000000" w:themeColor="text1"/>
          <w:sz w:val="28"/>
        </w:rPr>
        <w:t xml:space="preserve"> 5.2.1.3 </w:t>
      </w:r>
      <w:r w:rsidR="00360782" w:rsidRPr="00EF2538">
        <w:rPr>
          <w:color w:val="000000" w:themeColor="text1"/>
          <w:sz w:val="28"/>
        </w:rPr>
        <w:t>слова «</w:t>
      </w:r>
      <w:r w:rsidR="00360782" w:rsidRPr="00EF2538">
        <w:rPr>
          <w:color w:val="000000" w:themeColor="text1"/>
          <w:sz w:val="28"/>
          <w:szCs w:val="28"/>
        </w:rPr>
        <w:t>ДВ1» заменит</w:t>
      </w:r>
      <w:r w:rsidR="00EF2538" w:rsidRPr="00EF2538">
        <w:rPr>
          <w:color w:val="000000" w:themeColor="text1"/>
          <w:sz w:val="28"/>
          <w:szCs w:val="28"/>
        </w:rPr>
        <w:t>ь</w:t>
      </w:r>
      <w:r w:rsidR="00360782" w:rsidRPr="00EF2538">
        <w:rPr>
          <w:color w:val="000000" w:themeColor="text1"/>
          <w:sz w:val="28"/>
          <w:szCs w:val="28"/>
        </w:rPr>
        <w:t xml:space="preserve"> на слова «</w:t>
      </w:r>
      <w:bookmarkStart w:id="9" w:name="_Hlk168321526"/>
      <w:r w:rsidR="00360782" w:rsidRPr="00EF2538">
        <w:rPr>
          <w:color w:val="000000" w:themeColor="text1"/>
          <w:sz w:val="28"/>
          <w:szCs w:val="28"/>
        </w:rPr>
        <w:t>ДВ4</w:t>
      </w:r>
      <w:bookmarkEnd w:id="9"/>
      <w:r w:rsidR="00360782" w:rsidRPr="00EF2538">
        <w:rPr>
          <w:color w:val="000000" w:themeColor="text1"/>
          <w:sz w:val="28"/>
          <w:szCs w:val="28"/>
        </w:rPr>
        <w:t>».</w:t>
      </w:r>
    </w:p>
    <w:p w14:paraId="164202D8" w14:textId="77777777" w:rsidR="00360782" w:rsidRPr="00EF2538" w:rsidRDefault="00360782" w:rsidP="00360782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F2538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01.06.2024 года.</w:t>
      </w:r>
    </w:p>
    <w:p w14:paraId="5D164AA8" w14:textId="3B3B0891" w:rsidR="00360782" w:rsidRDefault="00360782" w:rsidP="00360782">
      <w:pPr>
        <w:pStyle w:val="a8"/>
        <w:ind w:left="709"/>
        <w:jc w:val="both"/>
        <w:rPr>
          <w:color w:val="000000" w:themeColor="text1"/>
          <w:sz w:val="28"/>
          <w:szCs w:val="28"/>
        </w:rPr>
      </w:pPr>
    </w:p>
    <w:p w14:paraId="499C9303" w14:textId="2BD6A098" w:rsidR="000679C0" w:rsidRDefault="000679C0" w:rsidP="00090DDC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Раздел 5 Правил № 1/2024 дополнить пунктом 5.2.3 следующего содержания:</w:t>
      </w:r>
    </w:p>
    <w:p w14:paraId="3E2C5C69" w14:textId="060BC03E" w:rsidR="000679C0" w:rsidRPr="00690ED8" w:rsidRDefault="000679C0" w:rsidP="000679C0">
      <w:pPr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  <w:szCs w:val="28"/>
        </w:rPr>
        <w:t>«</w:t>
      </w:r>
      <w:bookmarkStart w:id="10" w:name="_Hlk168321574"/>
      <w:r w:rsidRPr="00690ED8">
        <w:rPr>
          <w:color w:val="000000" w:themeColor="text1"/>
          <w:sz w:val="28"/>
          <w:szCs w:val="28"/>
        </w:rPr>
        <w:t xml:space="preserve">5.2.3. При проведении диспансеризации для оценки репродуктивного здоровья женщин в ГБУЗ «Камчатский краевой родильный дом» </w:t>
      </w:r>
      <w:r w:rsidRPr="00690ED8">
        <w:rPr>
          <w:color w:val="000000" w:themeColor="text1"/>
          <w:sz w:val="28"/>
        </w:rPr>
        <w:t>учитываются следующие особенности:</w:t>
      </w:r>
    </w:p>
    <w:p w14:paraId="46E1F625" w14:textId="77777777" w:rsidR="000679C0" w:rsidRPr="00690ED8" w:rsidRDefault="000679C0" w:rsidP="000679C0">
      <w:pPr>
        <w:ind w:firstLine="708"/>
        <w:jc w:val="both"/>
        <w:rPr>
          <w:color w:val="000000" w:themeColor="text1"/>
          <w:sz w:val="28"/>
        </w:rPr>
      </w:pPr>
      <w:r w:rsidRPr="00690ED8">
        <w:rPr>
          <w:color w:val="000000" w:themeColor="text1"/>
          <w:sz w:val="28"/>
        </w:rPr>
        <w:t xml:space="preserve"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</w:t>
      </w:r>
      <w:r w:rsidRPr="00690ED8">
        <w:rPr>
          <w:color w:val="000000" w:themeColor="text1"/>
          <w:sz w:val="28"/>
        </w:rPr>
        <w:lastRenderedPageBreak/>
        <w:t>репродуктивного здоровья женщин с указанием перечня проведенных исследований;</w:t>
      </w:r>
    </w:p>
    <w:p w14:paraId="65ACC6A6" w14:textId="77777777" w:rsidR="000679C0" w:rsidRPr="00690ED8" w:rsidRDefault="000679C0" w:rsidP="000679C0">
      <w:pPr>
        <w:ind w:firstLine="708"/>
        <w:jc w:val="both"/>
        <w:rPr>
          <w:color w:val="000000" w:themeColor="text1"/>
          <w:sz w:val="28"/>
        </w:rPr>
      </w:pPr>
      <w:r w:rsidRPr="00690ED8">
        <w:rPr>
          <w:color w:val="000000" w:themeColor="text1"/>
          <w:sz w:val="28"/>
        </w:rPr>
        <w:t xml:space="preserve"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304DCD02" w14:textId="7B4BBCEF" w:rsidR="000679C0" w:rsidRPr="00690ED8" w:rsidRDefault="000679C0" w:rsidP="000679C0">
      <w:pPr>
        <w:ind w:firstLine="708"/>
        <w:jc w:val="both"/>
        <w:rPr>
          <w:color w:val="000000" w:themeColor="text1"/>
          <w:sz w:val="28"/>
        </w:rPr>
      </w:pPr>
      <w:r w:rsidRPr="00690ED8">
        <w:rPr>
          <w:color w:val="000000" w:themeColor="text1"/>
          <w:sz w:val="28"/>
        </w:rPr>
        <w:t>3) ГБУЗ «Камчатский краевой родильный дом» формирует реестр счета (файл в соответствии с таблиц</w:t>
      </w:r>
      <w:r w:rsidR="00044CDB">
        <w:rPr>
          <w:color w:val="000000" w:themeColor="text1"/>
          <w:sz w:val="28"/>
        </w:rPr>
        <w:t>ей</w:t>
      </w:r>
      <w:r w:rsidRPr="00690ED8">
        <w:rPr>
          <w:color w:val="000000" w:themeColor="text1"/>
          <w:sz w:val="28"/>
        </w:rPr>
        <w:t xml:space="preserve"> Д1) на оплату проведенных исследований в рамках диспансеризации для оценки репродуктивного здоровья женщин по тарифам, установленным в соответствии с приложением № 2.6 к Соглашению № 1/2024. Для указанных услуг в рамках диспансеризации для оценки репродуктивного здоровья женщин значение элемента «P_CEL» = </w:t>
      </w:r>
      <w:r w:rsidR="000D4EE0" w:rsidRPr="000D4EE0">
        <w:rPr>
          <w:color w:val="000000" w:themeColor="text1"/>
          <w:sz w:val="28"/>
        </w:rPr>
        <w:t>6</w:t>
      </w:r>
      <w:r w:rsidRPr="00690ED8">
        <w:rPr>
          <w:color w:val="000000" w:themeColor="text1"/>
          <w:sz w:val="28"/>
        </w:rPr>
        <w:t>.4;</w:t>
      </w:r>
    </w:p>
    <w:p w14:paraId="33BEA57C" w14:textId="77777777" w:rsidR="000679C0" w:rsidRPr="00690ED8" w:rsidRDefault="000679C0" w:rsidP="000679C0">
      <w:pPr>
        <w:ind w:firstLine="708"/>
        <w:jc w:val="both"/>
        <w:rPr>
          <w:color w:val="000000" w:themeColor="text1"/>
          <w:sz w:val="28"/>
        </w:rPr>
      </w:pPr>
      <w:r w:rsidRPr="00690ED8">
        <w:rPr>
          <w:color w:val="000000" w:themeColor="text1"/>
          <w:sz w:val="28"/>
        </w:rPr>
        <w:t xml:space="preserve">4) страховая медицинская организация оплачивает исследования,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</w:t>
      </w:r>
      <w:r w:rsidRPr="00690ED8">
        <w:rPr>
          <w:color w:val="000000" w:themeColor="text1"/>
          <w:sz w:val="28"/>
          <w:szCs w:val="28"/>
        </w:rPr>
        <w:t>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33DF6522" w14:textId="18DB344D" w:rsidR="000679C0" w:rsidRDefault="000679C0" w:rsidP="000679C0">
      <w:pPr>
        <w:ind w:firstLine="708"/>
        <w:jc w:val="both"/>
        <w:rPr>
          <w:color w:val="000000" w:themeColor="text1"/>
          <w:sz w:val="28"/>
        </w:rPr>
      </w:pPr>
      <w:r w:rsidRPr="00690ED8">
        <w:rPr>
          <w:color w:val="000000" w:themeColor="text1"/>
          <w:sz w:val="28"/>
        </w:rPr>
        <w:t xml:space="preserve">Оплата страховой медицинской организацией исследований,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</w:t>
      </w:r>
      <w:r w:rsidR="003E1B83">
        <w:rPr>
          <w:color w:val="000000" w:themeColor="text1"/>
          <w:sz w:val="28"/>
        </w:rPr>
        <w:t>(приложение 3.8</w:t>
      </w:r>
      <w:r w:rsidR="003E1B83" w:rsidRPr="003E1B83">
        <w:t xml:space="preserve"> </w:t>
      </w:r>
      <w:r w:rsidR="003E1B83" w:rsidRPr="003E1B83">
        <w:rPr>
          <w:color w:val="000000" w:themeColor="text1"/>
          <w:sz w:val="28"/>
        </w:rPr>
        <w:t>к настоящим Правилам</w:t>
      </w:r>
      <w:r w:rsidR="003E1B83">
        <w:rPr>
          <w:color w:val="000000" w:themeColor="text1"/>
          <w:sz w:val="28"/>
        </w:rPr>
        <w:t xml:space="preserve">) </w:t>
      </w:r>
      <w:r w:rsidRPr="00690ED8">
        <w:rPr>
          <w:color w:val="000000" w:themeColor="text1"/>
          <w:sz w:val="28"/>
        </w:rPr>
        <w:t>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 в рамках диспансеризации для оценки репродуктивного здоровья женщин,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  <w:r>
        <w:rPr>
          <w:color w:val="000000" w:themeColor="text1"/>
          <w:sz w:val="28"/>
        </w:rPr>
        <w:t>».</w:t>
      </w:r>
    </w:p>
    <w:bookmarkEnd w:id="10"/>
    <w:p w14:paraId="1F4E1B89" w14:textId="6711872D" w:rsidR="000679C0" w:rsidRPr="00674025" w:rsidRDefault="000679C0" w:rsidP="000679C0">
      <w:pPr>
        <w:ind w:firstLine="708"/>
        <w:jc w:val="both"/>
        <w:rPr>
          <w:color w:val="000000" w:themeColor="text1"/>
          <w:sz w:val="28"/>
        </w:rPr>
      </w:pPr>
      <w:r w:rsidRPr="000679C0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650AED">
        <w:rPr>
          <w:color w:val="000000" w:themeColor="text1"/>
          <w:sz w:val="28"/>
        </w:rPr>
        <w:t>ающ</w:t>
      </w:r>
      <w:r w:rsidRPr="000679C0">
        <w:rPr>
          <w:color w:val="000000" w:themeColor="text1"/>
          <w:sz w:val="28"/>
        </w:rPr>
        <w:t>ие при оказании медицинской помощи с 01.06.2024 года.</w:t>
      </w:r>
    </w:p>
    <w:p w14:paraId="16E29C4C" w14:textId="77777777" w:rsidR="000679C0" w:rsidRDefault="000679C0" w:rsidP="000679C0">
      <w:pPr>
        <w:pStyle w:val="a8"/>
        <w:ind w:left="709"/>
        <w:jc w:val="both"/>
        <w:rPr>
          <w:color w:val="000000" w:themeColor="text1"/>
          <w:sz w:val="28"/>
        </w:rPr>
      </w:pPr>
    </w:p>
    <w:p w14:paraId="7B260FC0" w14:textId="00DF848A" w:rsidR="0068305D" w:rsidRDefault="0068305D" w:rsidP="0068305D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Подпункт 9 пункта 5.5 Правил № 1/2024 дополнить словами следующего содержания:</w:t>
      </w:r>
    </w:p>
    <w:p w14:paraId="7E372ADD" w14:textId="77777777" w:rsidR="0068305D" w:rsidRDefault="0068305D" w:rsidP="0068305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«</w:t>
      </w:r>
      <w:bookmarkStart w:id="11" w:name="_Hlk168321629"/>
      <w:r>
        <w:rPr>
          <w:color w:val="000000" w:themeColor="text1"/>
          <w:sz w:val="28"/>
          <w:szCs w:val="28"/>
        </w:rPr>
        <w:t>С</w:t>
      </w:r>
      <w:r w:rsidRPr="00674025">
        <w:rPr>
          <w:color w:val="000000" w:themeColor="text1"/>
          <w:sz w:val="28"/>
          <w:szCs w:val="28"/>
        </w:rPr>
        <w:t xml:space="preserve">лучаи </w:t>
      </w:r>
      <w:r w:rsidRPr="00635098">
        <w:rPr>
          <w:color w:val="000000" w:themeColor="text1"/>
          <w:sz w:val="28"/>
          <w:szCs w:val="28"/>
        </w:rPr>
        <w:t>оказания медицинской помощи в амбулаторных условиях, заверши</w:t>
      </w:r>
      <w:r>
        <w:rPr>
          <w:color w:val="000000" w:themeColor="text1"/>
          <w:sz w:val="28"/>
          <w:szCs w:val="28"/>
        </w:rPr>
        <w:t>вшиеся</w:t>
      </w:r>
      <w:r w:rsidRPr="00635098">
        <w:rPr>
          <w:color w:val="000000" w:themeColor="text1"/>
          <w:sz w:val="28"/>
          <w:szCs w:val="28"/>
        </w:rPr>
        <w:t xml:space="preserve"> оформлением направления на медико-социальную экспертизу</w:t>
      </w:r>
      <w:r>
        <w:rPr>
          <w:color w:val="000000" w:themeColor="text1"/>
          <w:sz w:val="28"/>
          <w:szCs w:val="28"/>
        </w:rPr>
        <w:t xml:space="preserve">, включаются в </w:t>
      </w:r>
      <w:r w:rsidRPr="00674025">
        <w:rPr>
          <w:color w:val="000000" w:themeColor="text1"/>
          <w:sz w:val="28"/>
          <w:szCs w:val="28"/>
        </w:rPr>
        <w:t>отдельны</w:t>
      </w:r>
      <w:r>
        <w:rPr>
          <w:color w:val="000000" w:themeColor="text1"/>
          <w:sz w:val="28"/>
          <w:szCs w:val="28"/>
        </w:rPr>
        <w:t>й</w:t>
      </w:r>
      <w:r w:rsidRPr="00674025">
        <w:rPr>
          <w:color w:val="000000" w:themeColor="text1"/>
          <w:sz w:val="28"/>
          <w:szCs w:val="28"/>
        </w:rPr>
        <w:t xml:space="preserve"> счет и реестр счета</w:t>
      </w:r>
      <w:r>
        <w:rPr>
          <w:color w:val="000000" w:themeColor="text1"/>
          <w:sz w:val="28"/>
          <w:szCs w:val="28"/>
        </w:rPr>
        <w:t>.</w:t>
      </w:r>
      <w:bookmarkEnd w:id="11"/>
      <w:r>
        <w:rPr>
          <w:color w:val="000000" w:themeColor="text1"/>
          <w:sz w:val="28"/>
          <w:szCs w:val="28"/>
        </w:rPr>
        <w:t>»</w:t>
      </w:r>
    </w:p>
    <w:p w14:paraId="257452B4" w14:textId="77777777" w:rsidR="0068305D" w:rsidRDefault="0068305D" w:rsidP="0068305D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>06</w:t>
      </w:r>
      <w:r w:rsidRPr="00351905">
        <w:rPr>
          <w:color w:val="000000" w:themeColor="text1"/>
          <w:sz w:val="28"/>
        </w:rPr>
        <w:t>.2024 года.</w:t>
      </w:r>
    </w:p>
    <w:p w14:paraId="7F3A5043" w14:textId="77777777" w:rsidR="0068305D" w:rsidRDefault="0068305D" w:rsidP="0068305D">
      <w:pPr>
        <w:pStyle w:val="a8"/>
        <w:ind w:left="709"/>
        <w:jc w:val="both"/>
        <w:rPr>
          <w:color w:val="000000" w:themeColor="text1"/>
          <w:sz w:val="28"/>
        </w:rPr>
      </w:pPr>
    </w:p>
    <w:p w14:paraId="2FDE78C3" w14:textId="767B9CC6" w:rsidR="00F930B3" w:rsidRDefault="00F930B3" w:rsidP="0068305D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5.10 Правил № 1/2024 дополнить словами следующего содержания:</w:t>
      </w:r>
    </w:p>
    <w:p w14:paraId="56BEDA56" w14:textId="744812EC" w:rsidR="00554FA5" w:rsidRDefault="00F930B3" w:rsidP="00F930B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«</w:t>
      </w:r>
      <w:bookmarkStart w:id="12" w:name="_Hlk168321679"/>
      <w:r w:rsidR="00554FA5">
        <w:rPr>
          <w:color w:val="000000" w:themeColor="text1"/>
          <w:sz w:val="28"/>
        </w:rPr>
        <w:t>З</w:t>
      </w:r>
      <w:r w:rsidR="00554FA5" w:rsidRPr="00351905">
        <w:rPr>
          <w:color w:val="000000" w:themeColor="text1"/>
          <w:sz w:val="28"/>
        </w:rPr>
        <w:t>начение элемента</w:t>
      </w:r>
      <w:r w:rsidR="00554FA5">
        <w:rPr>
          <w:color w:val="000000" w:themeColor="text1"/>
          <w:sz w:val="28"/>
        </w:rPr>
        <w:t xml:space="preserve"> </w:t>
      </w:r>
      <w:r w:rsidR="00554FA5" w:rsidRPr="00F930B3">
        <w:rPr>
          <w:color w:val="000000" w:themeColor="text1"/>
          <w:sz w:val="28"/>
        </w:rPr>
        <w:t>«P_CEL»</w:t>
      </w:r>
      <w:r w:rsidR="00554FA5">
        <w:rPr>
          <w:color w:val="000000" w:themeColor="text1"/>
          <w:sz w:val="28"/>
        </w:rPr>
        <w:t xml:space="preserve"> должно соответствовать значению </w:t>
      </w:r>
      <w:r w:rsidR="00554FA5" w:rsidRPr="00674025">
        <w:rPr>
          <w:color w:val="000000" w:themeColor="text1"/>
          <w:sz w:val="28"/>
          <w:szCs w:val="28"/>
        </w:rPr>
        <w:t>код</w:t>
      </w:r>
      <w:r w:rsidR="00554FA5">
        <w:rPr>
          <w:color w:val="000000" w:themeColor="text1"/>
          <w:sz w:val="28"/>
          <w:szCs w:val="28"/>
        </w:rPr>
        <w:t>ам</w:t>
      </w:r>
      <w:r w:rsidR="00554FA5" w:rsidRPr="00674025">
        <w:rPr>
          <w:color w:val="000000" w:themeColor="text1"/>
          <w:sz w:val="28"/>
          <w:szCs w:val="28"/>
        </w:rPr>
        <w:t xml:space="preserve"> целей в соответствии со справочником Т025 «Территориальный классификатор целей посещения»:</w:t>
      </w:r>
    </w:p>
    <w:p w14:paraId="0C0AEB76" w14:textId="18D528F9" w:rsidR="00554FA5" w:rsidRPr="00554FA5" w:rsidRDefault="00554FA5" w:rsidP="00F930B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54FA5">
        <w:rPr>
          <w:color w:val="000000" w:themeColor="text1"/>
          <w:sz w:val="28"/>
          <w:szCs w:val="28"/>
        </w:rPr>
        <w:t>– «</w:t>
      </w:r>
      <w:r w:rsidRPr="00554FA5">
        <w:rPr>
          <w:color w:val="000000" w:themeColor="text1"/>
          <w:sz w:val="28"/>
          <w:szCs w:val="28"/>
          <w:lang w:val="en-US"/>
        </w:rPr>
        <w:t>P</w:t>
      </w:r>
      <w:r w:rsidRPr="00554FA5">
        <w:rPr>
          <w:color w:val="000000" w:themeColor="text1"/>
          <w:sz w:val="28"/>
          <w:szCs w:val="28"/>
        </w:rPr>
        <w:t>_</w:t>
      </w:r>
      <w:r w:rsidRPr="00554FA5">
        <w:rPr>
          <w:color w:val="000000" w:themeColor="text1"/>
          <w:sz w:val="28"/>
          <w:szCs w:val="28"/>
          <w:lang w:val="en-US"/>
        </w:rPr>
        <w:t>CEL</w:t>
      </w:r>
      <w:r w:rsidRPr="00554FA5">
        <w:rPr>
          <w:color w:val="000000" w:themeColor="text1"/>
          <w:sz w:val="28"/>
          <w:szCs w:val="28"/>
        </w:rPr>
        <w:t xml:space="preserve">» = </w:t>
      </w:r>
      <w:r w:rsidR="00EE70E0">
        <w:rPr>
          <w:color w:val="000000" w:themeColor="text1"/>
          <w:sz w:val="28"/>
          <w:szCs w:val="28"/>
        </w:rPr>
        <w:t>7</w:t>
      </w:r>
      <w:r w:rsidRPr="00554FA5">
        <w:rPr>
          <w:color w:val="000000" w:themeColor="text1"/>
          <w:sz w:val="28"/>
          <w:szCs w:val="28"/>
        </w:rPr>
        <w:t>.</w:t>
      </w:r>
      <w:r w:rsidR="00EE70E0">
        <w:rPr>
          <w:color w:val="000000" w:themeColor="text1"/>
          <w:sz w:val="28"/>
          <w:szCs w:val="28"/>
        </w:rPr>
        <w:t>1</w:t>
      </w:r>
      <w:r w:rsidRPr="00554FA5">
        <w:rPr>
          <w:color w:val="000000" w:themeColor="text1"/>
          <w:sz w:val="28"/>
          <w:szCs w:val="28"/>
        </w:rPr>
        <w:t xml:space="preserve"> –</w:t>
      </w:r>
      <w:r>
        <w:rPr>
          <w:color w:val="000000" w:themeColor="text1"/>
          <w:sz w:val="28"/>
          <w:szCs w:val="28"/>
        </w:rPr>
        <w:t xml:space="preserve"> п</w:t>
      </w:r>
      <w:r w:rsidRPr="00554FA5">
        <w:rPr>
          <w:color w:val="000000" w:themeColor="text1"/>
          <w:sz w:val="28"/>
          <w:szCs w:val="28"/>
        </w:rPr>
        <w:t>осещение с иной целью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>;</w:t>
      </w:r>
    </w:p>
    <w:p w14:paraId="5A7283F0" w14:textId="090CD7DD" w:rsidR="00554FA5" w:rsidRPr="00554FA5" w:rsidRDefault="00554FA5" w:rsidP="00F930B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54FA5">
        <w:rPr>
          <w:color w:val="000000" w:themeColor="text1"/>
          <w:sz w:val="28"/>
          <w:szCs w:val="28"/>
        </w:rPr>
        <w:t>– «</w:t>
      </w:r>
      <w:r w:rsidRPr="00554FA5">
        <w:rPr>
          <w:color w:val="000000" w:themeColor="text1"/>
          <w:sz w:val="28"/>
          <w:szCs w:val="28"/>
          <w:lang w:val="en-US"/>
        </w:rPr>
        <w:t>P</w:t>
      </w:r>
      <w:r w:rsidRPr="00554FA5">
        <w:rPr>
          <w:color w:val="000000" w:themeColor="text1"/>
          <w:sz w:val="28"/>
          <w:szCs w:val="28"/>
        </w:rPr>
        <w:t>_</w:t>
      </w:r>
      <w:r w:rsidRPr="00554FA5">
        <w:rPr>
          <w:color w:val="000000" w:themeColor="text1"/>
          <w:sz w:val="28"/>
          <w:szCs w:val="28"/>
          <w:lang w:val="en-US"/>
        </w:rPr>
        <w:t>CEL</w:t>
      </w:r>
      <w:r w:rsidRPr="00554FA5">
        <w:rPr>
          <w:color w:val="000000" w:themeColor="text1"/>
          <w:sz w:val="28"/>
          <w:szCs w:val="28"/>
        </w:rPr>
        <w:t xml:space="preserve">» = </w:t>
      </w:r>
      <w:r w:rsidR="00EE70E0">
        <w:rPr>
          <w:color w:val="000000" w:themeColor="text1"/>
          <w:sz w:val="28"/>
          <w:szCs w:val="28"/>
        </w:rPr>
        <w:t>7</w:t>
      </w:r>
      <w:r w:rsidRPr="00554FA5">
        <w:rPr>
          <w:color w:val="000000" w:themeColor="text1"/>
          <w:sz w:val="28"/>
          <w:szCs w:val="28"/>
        </w:rPr>
        <w:t>.</w:t>
      </w:r>
      <w:r w:rsidR="00EE70E0">
        <w:rPr>
          <w:color w:val="000000" w:themeColor="text1"/>
          <w:sz w:val="28"/>
          <w:szCs w:val="28"/>
        </w:rPr>
        <w:t>2</w:t>
      </w:r>
      <w:r w:rsidRPr="00554FA5">
        <w:rPr>
          <w:color w:val="000000" w:themeColor="text1"/>
          <w:sz w:val="28"/>
          <w:szCs w:val="28"/>
        </w:rPr>
        <w:t xml:space="preserve"> –</w:t>
      </w:r>
      <w:r>
        <w:rPr>
          <w:color w:val="000000" w:themeColor="text1"/>
          <w:sz w:val="28"/>
          <w:szCs w:val="28"/>
        </w:rPr>
        <w:t xml:space="preserve"> п</w:t>
      </w:r>
      <w:r w:rsidRPr="00554FA5">
        <w:rPr>
          <w:color w:val="000000" w:themeColor="text1"/>
          <w:sz w:val="28"/>
          <w:szCs w:val="28"/>
        </w:rPr>
        <w:t>осещение с иной целью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>;</w:t>
      </w:r>
    </w:p>
    <w:p w14:paraId="17381A14" w14:textId="1A7B3B7C" w:rsidR="00554FA5" w:rsidRPr="00554FA5" w:rsidRDefault="00554FA5" w:rsidP="00F930B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54FA5">
        <w:rPr>
          <w:color w:val="000000" w:themeColor="text1"/>
          <w:sz w:val="28"/>
          <w:szCs w:val="28"/>
        </w:rPr>
        <w:t>– «</w:t>
      </w:r>
      <w:r w:rsidRPr="00554FA5">
        <w:rPr>
          <w:color w:val="000000" w:themeColor="text1"/>
          <w:sz w:val="28"/>
          <w:szCs w:val="28"/>
          <w:lang w:val="en-US"/>
        </w:rPr>
        <w:t>P</w:t>
      </w:r>
      <w:r w:rsidRPr="00554FA5">
        <w:rPr>
          <w:color w:val="000000" w:themeColor="text1"/>
          <w:sz w:val="28"/>
          <w:szCs w:val="28"/>
        </w:rPr>
        <w:t>_</w:t>
      </w:r>
      <w:r w:rsidRPr="00554FA5">
        <w:rPr>
          <w:color w:val="000000" w:themeColor="text1"/>
          <w:sz w:val="28"/>
          <w:szCs w:val="28"/>
          <w:lang w:val="en-US"/>
        </w:rPr>
        <w:t>CEL</w:t>
      </w:r>
      <w:r w:rsidRPr="00554FA5">
        <w:rPr>
          <w:color w:val="000000" w:themeColor="text1"/>
          <w:sz w:val="28"/>
          <w:szCs w:val="28"/>
        </w:rPr>
        <w:t xml:space="preserve">» = </w:t>
      </w:r>
      <w:r w:rsidR="00EE70E0">
        <w:rPr>
          <w:color w:val="000000" w:themeColor="text1"/>
          <w:sz w:val="28"/>
          <w:szCs w:val="28"/>
        </w:rPr>
        <w:t>7</w:t>
      </w:r>
      <w:r w:rsidRPr="00554FA5">
        <w:rPr>
          <w:color w:val="000000" w:themeColor="text1"/>
          <w:sz w:val="28"/>
          <w:szCs w:val="28"/>
        </w:rPr>
        <w:t>.3 –</w:t>
      </w:r>
      <w:r>
        <w:rPr>
          <w:color w:val="000000" w:themeColor="text1"/>
          <w:sz w:val="28"/>
          <w:szCs w:val="28"/>
        </w:rPr>
        <w:t xml:space="preserve"> п</w:t>
      </w:r>
      <w:r w:rsidRPr="00554FA5">
        <w:rPr>
          <w:color w:val="000000" w:themeColor="text1"/>
          <w:sz w:val="28"/>
          <w:szCs w:val="28"/>
        </w:rPr>
        <w:t>осещение с иной целью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>;</w:t>
      </w:r>
    </w:p>
    <w:p w14:paraId="62A61510" w14:textId="6276675A" w:rsidR="00554FA5" w:rsidRPr="00554FA5" w:rsidRDefault="00554FA5" w:rsidP="00F930B3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54FA5">
        <w:rPr>
          <w:color w:val="000000" w:themeColor="text1"/>
          <w:sz w:val="28"/>
          <w:szCs w:val="28"/>
        </w:rPr>
        <w:t>– «</w:t>
      </w:r>
      <w:r w:rsidRPr="00554FA5">
        <w:rPr>
          <w:color w:val="000000" w:themeColor="text1"/>
          <w:sz w:val="28"/>
          <w:szCs w:val="28"/>
          <w:lang w:val="en-US"/>
        </w:rPr>
        <w:t>P</w:t>
      </w:r>
      <w:r w:rsidRPr="00554FA5">
        <w:rPr>
          <w:color w:val="000000" w:themeColor="text1"/>
          <w:sz w:val="28"/>
          <w:szCs w:val="28"/>
        </w:rPr>
        <w:t>_</w:t>
      </w:r>
      <w:r w:rsidRPr="00554FA5">
        <w:rPr>
          <w:color w:val="000000" w:themeColor="text1"/>
          <w:sz w:val="28"/>
          <w:szCs w:val="28"/>
          <w:lang w:val="en-US"/>
        </w:rPr>
        <w:t>CEL</w:t>
      </w:r>
      <w:r w:rsidRPr="00554FA5">
        <w:rPr>
          <w:color w:val="000000" w:themeColor="text1"/>
          <w:sz w:val="28"/>
          <w:szCs w:val="28"/>
        </w:rPr>
        <w:t xml:space="preserve">» = </w:t>
      </w:r>
      <w:r w:rsidR="00EE70E0">
        <w:rPr>
          <w:color w:val="000000" w:themeColor="text1"/>
          <w:sz w:val="28"/>
          <w:szCs w:val="28"/>
        </w:rPr>
        <w:t>8.1</w:t>
      </w:r>
      <w:r w:rsidRPr="00554FA5">
        <w:rPr>
          <w:color w:val="000000" w:themeColor="text1"/>
          <w:sz w:val="28"/>
          <w:szCs w:val="28"/>
        </w:rPr>
        <w:t xml:space="preserve"> –</w:t>
      </w:r>
      <w:r>
        <w:rPr>
          <w:color w:val="000000" w:themeColor="text1"/>
          <w:sz w:val="28"/>
          <w:szCs w:val="28"/>
        </w:rPr>
        <w:t xml:space="preserve"> о</w:t>
      </w:r>
      <w:r w:rsidRPr="00554FA5">
        <w:rPr>
          <w:color w:val="000000" w:themeColor="text1"/>
          <w:sz w:val="28"/>
          <w:szCs w:val="28"/>
        </w:rPr>
        <w:t>бращение по заболеванию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>;</w:t>
      </w:r>
    </w:p>
    <w:p w14:paraId="6002F3D1" w14:textId="29D2883E" w:rsidR="00554FA5" w:rsidRPr="00554FA5" w:rsidRDefault="00554FA5" w:rsidP="00554FA5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554FA5">
        <w:rPr>
          <w:color w:val="000000" w:themeColor="text1"/>
          <w:sz w:val="28"/>
          <w:szCs w:val="28"/>
        </w:rPr>
        <w:t>– «</w:t>
      </w:r>
      <w:r w:rsidRPr="00554FA5">
        <w:rPr>
          <w:color w:val="000000" w:themeColor="text1"/>
          <w:sz w:val="28"/>
          <w:szCs w:val="28"/>
          <w:lang w:val="en-US"/>
        </w:rPr>
        <w:t>P</w:t>
      </w:r>
      <w:r w:rsidRPr="00554FA5">
        <w:rPr>
          <w:color w:val="000000" w:themeColor="text1"/>
          <w:sz w:val="28"/>
          <w:szCs w:val="28"/>
        </w:rPr>
        <w:t>_</w:t>
      </w:r>
      <w:r w:rsidRPr="00554FA5">
        <w:rPr>
          <w:color w:val="000000" w:themeColor="text1"/>
          <w:sz w:val="28"/>
          <w:szCs w:val="28"/>
          <w:lang w:val="en-US"/>
        </w:rPr>
        <w:t>CEL</w:t>
      </w:r>
      <w:r w:rsidRPr="00554FA5">
        <w:rPr>
          <w:color w:val="000000" w:themeColor="text1"/>
          <w:sz w:val="28"/>
          <w:szCs w:val="28"/>
        </w:rPr>
        <w:t xml:space="preserve">» = </w:t>
      </w:r>
      <w:r w:rsidR="00EE70E0">
        <w:rPr>
          <w:color w:val="000000" w:themeColor="text1"/>
          <w:sz w:val="28"/>
          <w:szCs w:val="28"/>
        </w:rPr>
        <w:t>8.2</w:t>
      </w:r>
      <w:r w:rsidRPr="00554FA5">
        <w:rPr>
          <w:color w:val="000000" w:themeColor="text1"/>
          <w:sz w:val="28"/>
          <w:szCs w:val="28"/>
        </w:rPr>
        <w:t xml:space="preserve"> –</w:t>
      </w:r>
      <w:r>
        <w:rPr>
          <w:color w:val="000000" w:themeColor="text1"/>
          <w:sz w:val="28"/>
          <w:szCs w:val="28"/>
        </w:rPr>
        <w:t xml:space="preserve"> о</w:t>
      </w:r>
      <w:r w:rsidRPr="00554FA5">
        <w:rPr>
          <w:color w:val="000000" w:themeColor="text1"/>
          <w:sz w:val="28"/>
          <w:szCs w:val="28"/>
        </w:rPr>
        <w:t>бращение по заболеванию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>;</w:t>
      </w:r>
    </w:p>
    <w:p w14:paraId="7F7455D0" w14:textId="3453A0AA" w:rsidR="00554FA5" w:rsidRDefault="00554FA5" w:rsidP="00F930B3">
      <w:pPr>
        <w:ind w:firstLine="709"/>
        <w:contextualSpacing/>
        <w:jc w:val="both"/>
        <w:rPr>
          <w:color w:val="000000" w:themeColor="text1"/>
          <w:sz w:val="28"/>
        </w:rPr>
      </w:pPr>
      <w:r w:rsidRPr="00674025">
        <w:rPr>
          <w:color w:val="000000" w:themeColor="text1"/>
          <w:sz w:val="28"/>
          <w:szCs w:val="28"/>
        </w:rPr>
        <w:t xml:space="preserve">– «P_CEL» = </w:t>
      </w:r>
      <w:r w:rsidR="00EE70E0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>.3</w:t>
      </w:r>
      <w:r w:rsidRPr="00674025">
        <w:rPr>
          <w:color w:val="000000" w:themeColor="text1"/>
          <w:sz w:val="28"/>
          <w:szCs w:val="28"/>
        </w:rPr>
        <w:t xml:space="preserve"> –</w:t>
      </w:r>
      <w:r>
        <w:rPr>
          <w:color w:val="000000" w:themeColor="text1"/>
          <w:sz w:val="28"/>
          <w:szCs w:val="28"/>
        </w:rPr>
        <w:t xml:space="preserve"> о</w:t>
      </w:r>
      <w:r w:rsidRPr="00554FA5">
        <w:rPr>
          <w:color w:val="000000" w:themeColor="text1"/>
          <w:sz w:val="28"/>
          <w:szCs w:val="28"/>
        </w:rPr>
        <w:t>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>.</w:t>
      </w:r>
      <w:bookmarkEnd w:id="12"/>
      <w:r>
        <w:rPr>
          <w:color w:val="000000" w:themeColor="text1"/>
          <w:sz w:val="28"/>
          <w:szCs w:val="28"/>
        </w:rPr>
        <w:t>»</w:t>
      </w:r>
    </w:p>
    <w:p w14:paraId="230789B1" w14:textId="77777777" w:rsidR="00F930B3" w:rsidRDefault="00F930B3" w:rsidP="00F930B3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>06</w:t>
      </w:r>
      <w:r w:rsidRPr="00351905">
        <w:rPr>
          <w:color w:val="000000" w:themeColor="text1"/>
          <w:sz w:val="28"/>
        </w:rPr>
        <w:t>.2024 года.</w:t>
      </w:r>
    </w:p>
    <w:p w14:paraId="7FE4A4A5" w14:textId="77777777" w:rsidR="00F930B3" w:rsidRDefault="00F930B3" w:rsidP="00F930B3">
      <w:pPr>
        <w:pStyle w:val="a8"/>
        <w:ind w:left="709"/>
        <w:jc w:val="both"/>
        <w:rPr>
          <w:color w:val="000000" w:themeColor="text1"/>
          <w:sz w:val="28"/>
        </w:rPr>
      </w:pPr>
    </w:p>
    <w:p w14:paraId="33692C3A" w14:textId="781DF21F" w:rsidR="00467F67" w:rsidRDefault="00467F67" w:rsidP="0068305D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Раздел 5 Правил № 1/2024 дополнить пунктом 5.12 следующего содержания:</w:t>
      </w:r>
    </w:p>
    <w:p w14:paraId="2B2AFDAC" w14:textId="217B5C5B" w:rsidR="00467F67" w:rsidRDefault="00467F67" w:rsidP="00467F67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«</w:t>
      </w:r>
      <w:bookmarkStart w:id="13" w:name="_Hlk168321727"/>
      <w:r w:rsidRPr="00674025">
        <w:rPr>
          <w:color w:val="000000" w:themeColor="text1"/>
          <w:sz w:val="28"/>
          <w:szCs w:val="28"/>
        </w:rPr>
        <w:t>5.</w:t>
      </w:r>
      <w:r>
        <w:rPr>
          <w:color w:val="000000" w:themeColor="text1"/>
          <w:sz w:val="28"/>
          <w:szCs w:val="28"/>
        </w:rPr>
        <w:t>12</w:t>
      </w:r>
      <w:r w:rsidRPr="00674025">
        <w:rPr>
          <w:color w:val="000000" w:themeColor="text1"/>
          <w:sz w:val="28"/>
          <w:szCs w:val="28"/>
        </w:rPr>
        <w:t xml:space="preserve"> Медицинская организация, в которой застрахованному лицу </w:t>
      </w:r>
      <w:r w:rsidR="005A127B">
        <w:rPr>
          <w:color w:val="000000" w:themeColor="text1"/>
          <w:sz w:val="28"/>
          <w:szCs w:val="28"/>
        </w:rPr>
        <w:t xml:space="preserve">оказана медицинская помощь мобильными медицинскими бригадами в амбулаторных условиях в рамках посещений с иной целью и обращений по заболеванию, </w:t>
      </w:r>
      <w:r w:rsidRPr="00674025">
        <w:rPr>
          <w:color w:val="000000" w:themeColor="text1"/>
          <w:sz w:val="28"/>
          <w:szCs w:val="28"/>
        </w:rPr>
        <w:t>при формировании реестра счета на оплату медицинской помощи в электронном формате в сведениях о законченном случае элемент «</w:t>
      </w:r>
      <w:r w:rsidRPr="00674025">
        <w:rPr>
          <w:color w:val="000000" w:themeColor="text1"/>
          <w:sz w:val="28"/>
          <w:szCs w:val="28"/>
          <w:lang w:val="en-US"/>
        </w:rPr>
        <w:t>VBR</w:t>
      </w:r>
      <w:r w:rsidRPr="00674025">
        <w:rPr>
          <w:color w:val="000000" w:themeColor="text1"/>
          <w:sz w:val="28"/>
          <w:szCs w:val="28"/>
        </w:rPr>
        <w:t>» заполняет значением «1».</w:t>
      </w:r>
      <w:bookmarkEnd w:id="13"/>
      <w:r w:rsidR="005A127B">
        <w:rPr>
          <w:color w:val="000000" w:themeColor="text1"/>
          <w:sz w:val="28"/>
          <w:szCs w:val="28"/>
        </w:rPr>
        <w:t>»</w:t>
      </w:r>
    </w:p>
    <w:p w14:paraId="4EE82993" w14:textId="519A7684" w:rsidR="005A127B" w:rsidRDefault="005A127B" w:rsidP="005A127B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color w:val="000000" w:themeColor="text1"/>
          <w:sz w:val="28"/>
        </w:rPr>
        <w:t>06</w:t>
      </w:r>
      <w:r w:rsidRPr="00351905">
        <w:rPr>
          <w:color w:val="000000" w:themeColor="text1"/>
          <w:sz w:val="28"/>
        </w:rPr>
        <w:t>.2024 года.</w:t>
      </w:r>
    </w:p>
    <w:p w14:paraId="19A0FDF1" w14:textId="77777777" w:rsidR="00282B71" w:rsidRDefault="00282B71" w:rsidP="00282B71">
      <w:pPr>
        <w:ind w:firstLine="709"/>
        <w:contextualSpacing/>
        <w:jc w:val="both"/>
        <w:rPr>
          <w:color w:val="000000" w:themeColor="text1"/>
          <w:sz w:val="28"/>
        </w:rPr>
      </w:pPr>
    </w:p>
    <w:p w14:paraId="29F39DA1" w14:textId="3C2F616C" w:rsidR="0097040D" w:rsidRDefault="0097040D" w:rsidP="0068305D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Пункт 6.5 Правил № 1/2024 изложить в новой редакции:</w:t>
      </w:r>
    </w:p>
    <w:p w14:paraId="690D5B7E" w14:textId="292C0B54" w:rsidR="0097040D" w:rsidRPr="0097040D" w:rsidRDefault="0097040D" w:rsidP="0097040D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bookmarkStart w:id="14" w:name="_Hlk168321768"/>
      <w:r>
        <w:rPr>
          <w:color w:val="000000" w:themeColor="text1"/>
          <w:sz w:val="28"/>
        </w:rPr>
        <w:t xml:space="preserve">6.5. </w:t>
      </w:r>
      <w:r w:rsidRPr="0097040D">
        <w:rPr>
          <w:color w:val="000000" w:themeColor="text1"/>
          <w:sz w:val="28"/>
        </w:rPr>
        <w:t xml:space="preserve">В случае проведения процедур гемодиализа и </w:t>
      </w:r>
      <w:proofErr w:type="spellStart"/>
      <w:r w:rsidRPr="0097040D">
        <w:rPr>
          <w:color w:val="000000" w:themeColor="text1"/>
          <w:sz w:val="28"/>
        </w:rPr>
        <w:t>гемодиафильтрации</w:t>
      </w:r>
      <w:proofErr w:type="spellEnd"/>
      <w:r w:rsidRPr="0097040D">
        <w:rPr>
          <w:color w:val="000000" w:themeColor="text1"/>
          <w:sz w:val="28"/>
        </w:rPr>
        <w:t xml:space="preserve">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</w:t>
      </w:r>
      <w:r w:rsidRPr="0097040D">
        <w:rPr>
          <w:color w:val="000000" w:themeColor="text1"/>
          <w:sz w:val="28"/>
        </w:rPr>
        <w:lastRenderedPageBreak/>
        <w:t xml:space="preserve">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0B93F09" w14:textId="48D164F2" w:rsidR="0097040D" w:rsidRDefault="0097040D" w:rsidP="0097040D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7040D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  <w:bookmarkEnd w:id="14"/>
      <w:r>
        <w:rPr>
          <w:color w:val="000000" w:themeColor="text1"/>
          <w:sz w:val="28"/>
        </w:rPr>
        <w:t>»</w:t>
      </w:r>
    </w:p>
    <w:p w14:paraId="241A6C6F" w14:textId="5CB260BA" w:rsidR="0097040D" w:rsidRDefault="0097040D" w:rsidP="0097040D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7040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01.06.2024 года.</w:t>
      </w:r>
    </w:p>
    <w:p w14:paraId="4235A28D" w14:textId="77777777" w:rsidR="0097040D" w:rsidRDefault="0097040D" w:rsidP="0097040D">
      <w:pPr>
        <w:pStyle w:val="a8"/>
        <w:ind w:left="0" w:firstLine="709"/>
        <w:jc w:val="both"/>
        <w:rPr>
          <w:color w:val="000000" w:themeColor="text1"/>
          <w:sz w:val="28"/>
        </w:rPr>
      </w:pPr>
    </w:p>
    <w:p w14:paraId="748C5143" w14:textId="6AF73D32" w:rsidR="00090DDC" w:rsidRDefault="00090DDC" w:rsidP="0068305D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Раздел 10 Правил № 1/2024 дополнить пунктом 10.2 следующего содержания:</w:t>
      </w:r>
    </w:p>
    <w:p w14:paraId="685B5314" w14:textId="77777777" w:rsidR="009C3B15" w:rsidRDefault="00090DDC" w:rsidP="00090DDC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="00705E07">
        <w:rPr>
          <w:color w:val="000000" w:themeColor="text1"/>
          <w:sz w:val="28"/>
        </w:rPr>
        <w:t xml:space="preserve">10.2. </w:t>
      </w:r>
      <w:r>
        <w:rPr>
          <w:color w:val="000000" w:themeColor="text1"/>
          <w:sz w:val="28"/>
        </w:rPr>
        <w:t xml:space="preserve">Установить, что при формировании реестров счетов на оплату </w:t>
      </w:r>
      <w:r w:rsidRPr="00090DDC">
        <w:rPr>
          <w:color w:val="000000" w:themeColor="text1"/>
          <w:sz w:val="28"/>
        </w:rPr>
        <w:t xml:space="preserve">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</w:t>
      </w:r>
      <w:r>
        <w:rPr>
          <w:color w:val="000000" w:themeColor="text1"/>
          <w:sz w:val="28"/>
        </w:rPr>
        <w:t>9 к настоящим Правилам</w:t>
      </w:r>
      <w:r w:rsidRPr="00090DDC">
        <w:rPr>
          <w:color w:val="000000" w:themeColor="text1"/>
          <w:sz w:val="28"/>
        </w:rPr>
        <w:t>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68AA347E" w14:textId="27C7C035" w:rsidR="00090DDC" w:rsidRDefault="009C3B15" w:rsidP="00090DDC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Наличие ошибок на этапе медико-экономического контроля в части несоответствия сведений о </w:t>
      </w:r>
      <w:r w:rsidRPr="009C3B15">
        <w:rPr>
          <w:color w:val="000000" w:themeColor="text1"/>
          <w:sz w:val="28"/>
        </w:rPr>
        <w:t>проведени</w:t>
      </w:r>
      <w:r>
        <w:rPr>
          <w:color w:val="000000" w:themeColor="text1"/>
          <w:sz w:val="28"/>
        </w:rPr>
        <w:t>и</w:t>
      </w:r>
      <w:r w:rsidRPr="009C3B15">
        <w:rPr>
          <w:color w:val="000000" w:themeColor="text1"/>
          <w:sz w:val="28"/>
        </w:rPr>
        <w:t xml:space="preserve">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</w:t>
      </w:r>
      <w:r>
        <w:rPr>
          <w:color w:val="000000" w:themeColor="text1"/>
          <w:sz w:val="28"/>
        </w:rPr>
        <w:t xml:space="preserve"> </w:t>
      </w:r>
      <w:r w:rsidRPr="009C3B15">
        <w:rPr>
          <w:color w:val="000000" w:themeColor="text1"/>
          <w:sz w:val="28"/>
        </w:rPr>
        <w:t>для лечения отдельных нозологий</w:t>
      </w:r>
      <w:r w:rsidRPr="009C3B15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с назначенными </w:t>
      </w:r>
      <w:r w:rsidRPr="009C3B15">
        <w:rPr>
          <w:color w:val="000000" w:themeColor="text1"/>
          <w:sz w:val="28"/>
        </w:rPr>
        <w:t>схем</w:t>
      </w:r>
      <w:r>
        <w:rPr>
          <w:color w:val="000000" w:themeColor="text1"/>
          <w:sz w:val="28"/>
        </w:rPr>
        <w:t>ами</w:t>
      </w:r>
      <w:r w:rsidRPr="009C3B15">
        <w:rPr>
          <w:color w:val="000000" w:themeColor="text1"/>
          <w:sz w:val="28"/>
        </w:rPr>
        <w:t xml:space="preserve"> противоопухолевой лекарственной терапии с применением лекарственных препаратов, указанны</w:t>
      </w:r>
      <w:r>
        <w:rPr>
          <w:color w:val="000000" w:themeColor="text1"/>
          <w:sz w:val="28"/>
        </w:rPr>
        <w:t>ми</w:t>
      </w:r>
      <w:r w:rsidRPr="009C3B15">
        <w:rPr>
          <w:color w:val="000000" w:themeColor="text1"/>
          <w:sz w:val="28"/>
        </w:rPr>
        <w:t xml:space="preserve"> в Приложении 9 к настоящим Правилам</w:t>
      </w:r>
      <w:r>
        <w:rPr>
          <w:color w:val="000000" w:themeColor="text1"/>
          <w:sz w:val="28"/>
        </w:rPr>
        <w:t xml:space="preserve">, является основанием для отбора данного случая на медико-экономическую экспертизу и по </w:t>
      </w:r>
      <w:r w:rsidR="003C7570">
        <w:rPr>
          <w:color w:val="000000" w:themeColor="text1"/>
          <w:sz w:val="28"/>
        </w:rPr>
        <w:t xml:space="preserve">ее </w:t>
      </w:r>
      <w:r>
        <w:rPr>
          <w:color w:val="000000" w:themeColor="text1"/>
          <w:sz w:val="28"/>
        </w:rPr>
        <w:t>результатам</w:t>
      </w:r>
      <w:r w:rsidR="003C7570">
        <w:rPr>
          <w:color w:val="000000" w:themeColor="text1"/>
          <w:sz w:val="28"/>
        </w:rPr>
        <w:t>, при необходимости, на экспертизу качества медицинской помощи.</w:t>
      </w:r>
      <w:r w:rsidR="00090DDC">
        <w:rPr>
          <w:color w:val="000000" w:themeColor="text1"/>
          <w:sz w:val="28"/>
        </w:rPr>
        <w:t>»</w:t>
      </w:r>
      <w:r w:rsidR="003C7570">
        <w:rPr>
          <w:color w:val="000000" w:themeColor="text1"/>
          <w:sz w:val="28"/>
        </w:rPr>
        <w:t>.</w:t>
      </w:r>
    </w:p>
    <w:p w14:paraId="31A33C35" w14:textId="6E36C2D8" w:rsidR="0083639E" w:rsidRDefault="00090DDC" w:rsidP="0083639E">
      <w:pPr>
        <w:ind w:firstLine="709"/>
        <w:contextualSpacing/>
        <w:jc w:val="both"/>
        <w:rPr>
          <w:color w:val="000000" w:themeColor="text1"/>
          <w:sz w:val="28"/>
        </w:rPr>
      </w:pPr>
      <w:r w:rsidRPr="00351905">
        <w:rPr>
          <w:color w:val="000000" w:themeColor="text1"/>
          <w:sz w:val="28"/>
        </w:rPr>
        <w:t>Распространить действие настоящего подпункта на правоотношения, возник</w:t>
      </w:r>
      <w:r w:rsidR="00A52A9E">
        <w:rPr>
          <w:color w:val="000000" w:themeColor="text1"/>
          <w:sz w:val="28"/>
        </w:rPr>
        <w:t>ающ</w:t>
      </w:r>
      <w:r w:rsidRPr="00351905">
        <w:rPr>
          <w:color w:val="000000" w:themeColor="text1"/>
          <w:sz w:val="28"/>
        </w:rPr>
        <w:t>ие при оказании медицинской помощи с 01</w:t>
      </w:r>
      <w:r w:rsidRPr="000B7C5E">
        <w:rPr>
          <w:color w:val="000000" w:themeColor="text1"/>
          <w:sz w:val="28"/>
        </w:rPr>
        <w:t>.0</w:t>
      </w:r>
      <w:r w:rsidR="005A127B" w:rsidRPr="000B7C5E">
        <w:rPr>
          <w:color w:val="000000" w:themeColor="text1"/>
          <w:sz w:val="28"/>
        </w:rPr>
        <w:t>6</w:t>
      </w:r>
      <w:r w:rsidRPr="00351905">
        <w:rPr>
          <w:color w:val="000000" w:themeColor="text1"/>
          <w:sz w:val="28"/>
        </w:rPr>
        <w:t>.2024 года.</w:t>
      </w:r>
    </w:p>
    <w:p w14:paraId="0E446B89" w14:textId="71DE1778" w:rsidR="006A01B3" w:rsidRDefault="006A01B3" w:rsidP="00090DDC">
      <w:pPr>
        <w:ind w:firstLine="709"/>
        <w:contextualSpacing/>
        <w:jc w:val="both"/>
        <w:rPr>
          <w:color w:val="000000" w:themeColor="text1"/>
          <w:sz w:val="28"/>
        </w:rPr>
      </w:pPr>
    </w:p>
    <w:p w14:paraId="066EEAF4" w14:textId="6A953735" w:rsidR="0083639E" w:rsidRDefault="005526BD" w:rsidP="006A01B3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Абзац 19 п</w:t>
      </w:r>
      <w:r w:rsidR="0083639E">
        <w:rPr>
          <w:color w:val="000000" w:themeColor="text1"/>
          <w:sz w:val="28"/>
        </w:rPr>
        <w:t>ункт</w:t>
      </w:r>
      <w:r>
        <w:rPr>
          <w:color w:val="000000" w:themeColor="text1"/>
          <w:sz w:val="28"/>
        </w:rPr>
        <w:t>а</w:t>
      </w:r>
      <w:r w:rsidR="0083639E">
        <w:rPr>
          <w:color w:val="000000" w:themeColor="text1"/>
          <w:sz w:val="28"/>
        </w:rPr>
        <w:t xml:space="preserve"> 2.5 приложения 4 к Правилам № 1/2024</w:t>
      </w:r>
      <w:r>
        <w:rPr>
          <w:color w:val="000000" w:themeColor="text1"/>
          <w:sz w:val="28"/>
        </w:rPr>
        <w:t xml:space="preserve"> дополнить словами «</w:t>
      </w:r>
      <w:r w:rsidRPr="005526BD">
        <w:rPr>
          <w:color w:val="000000" w:themeColor="text1"/>
          <w:sz w:val="28"/>
        </w:rPr>
        <w:t>Исключением являются КСГ ds12.016-ds12.021, для которых приоритетным является наличие кода услуги, являющегося основным критерием отнесения случая к одной из указанных КСГ.</w:t>
      </w:r>
      <w:r>
        <w:rPr>
          <w:color w:val="000000" w:themeColor="text1"/>
          <w:sz w:val="28"/>
        </w:rPr>
        <w:t>».</w:t>
      </w:r>
    </w:p>
    <w:p w14:paraId="7973E45C" w14:textId="4F6451D8" w:rsidR="005526BD" w:rsidRDefault="005526BD" w:rsidP="005526BD">
      <w:pPr>
        <w:ind w:firstLine="709"/>
        <w:contextualSpacing/>
        <w:jc w:val="both"/>
        <w:rPr>
          <w:color w:val="000000" w:themeColor="text1"/>
          <w:sz w:val="28"/>
        </w:rPr>
      </w:pPr>
      <w:r w:rsidRPr="005526BD">
        <w:rPr>
          <w:color w:val="000000" w:themeColor="text1"/>
          <w:sz w:val="28"/>
        </w:rPr>
        <w:t xml:space="preserve">Исключением являются КСГ ds12.016-ds12.021, для которых приоритетным является наличие кода услуги, являющегося основным критерием отнесения случая к одной из указанных КСГ.  </w:t>
      </w:r>
    </w:p>
    <w:p w14:paraId="56A4B2CB" w14:textId="77777777" w:rsidR="005526BD" w:rsidRDefault="005526BD" w:rsidP="005526BD">
      <w:pPr>
        <w:ind w:firstLine="709"/>
        <w:contextualSpacing/>
        <w:jc w:val="both"/>
        <w:rPr>
          <w:color w:val="000000" w:themeColor="text1"/>
          <w:sz w:val="28"/>
        </w:rPr>
      </w:pPr>
    </w:p>
    <w:p w14:paraId="70375957" w14:textId="5FC0E71B" w:rsidR="006A01B3" w:rsidRPr="006A01B3" w:rsidRDefault="006A01B3" w:rsidP="006A01B3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>Приложения 3.8, 9 к Правилам № 1/2024 изложить в соответствии с приложениями 1, 2 к настоящим Правилам.</w:t>
      </w:r>
    </w:p>
    <w:p w14:paraId="31DEC455" w14:textId="77777777" w:rsidR="00090DDC" w:rsidRPr="00090DDC" w:rsidRDefault="00090DDC" w:rsidP="00090DDC">
      <w:pPr>
        <w:ind w:firstLine="709"/>
        <w:jc w:val="both"/>
        <w:rPr>
          <w:color w:val="000000" w:themeColor="text1"/>
          <w:sz w:val="28"/>
        </w:rPr>
      </w:pPr>
    </w:p>
    <w:p w14:paraId="36C69247" w14:textId="77777777" w:rsidR="00A26D5F" w:rsidRDefault="00A26D5F" w:rsidP="00A26D5F">
      <w:pPr>
        <w:ind w:firstLine="708"/>
        <w:jc w:val="both"/>
        <w:rPr>
          <w:color w:val="000000" w:themeColor="text1"/>
          <w:sz w:val="28"/>
          <w:szCs w:val="28"/>
        </w:rPr>
      </w:pPr>
    </w:p>
    <w:p w14:paraId="134E0153" w14:textId="77777777" w:rsidR="00A26D5F" w:rsidRPr="00674025" w:rsidRDefault="00A26D5F" w:rsidP="00A26D5F">
      <w:pPr>
        <w:ind w:firstLine="708"/>
        <w:jc w:val="both"/>
        <w:rPr>
          <w:color w:val="000000" w:themeColor="text1"/>
          <w:sz w:val="28"/>
          <w:szCs w:val="28"/>
        </w:rPr>
      </w:pPr>
    </w:p>
    <w:p w14:paraId="2683C686" w14:textId="4085FD71" w:rsidR="00A26D5F" w:rsidRDefault="00A26D5F" w:rsidP="0035609C">
      <w:pPr>
        <w:ind w:firstLine="709"/>
        <w:contextualSpacing/>
        <w:jc w:val="both"/>
        <w:rPr>
          <w:color w:val="000000" w:themeColor="text1"/>
          <w:sz w:val="28"/>
        </w:rPr>
      </w:pPr>
    </w:p>
    <w:p w14:paraId="50557EE2" w14:textId="77777777" w:rsidR="00A26D5F" w:rsidRPr="00351905" w:rsidRDefault="00A26D5F" w:rsidP="0035609C">
      <w:pPr>
        <w:ind w:firstLine="709"/>
        <w:contextualSpacing/>
        <w:jc w:val="both"/>
        <w:rPr>
          <w:color w:val="000000" w:themeColor="text1"/>
          <w:sz w:val="28"/>
        </w:rPr>
      </w:pPr>
    </w:p>
    <w:p w14:paraId="3ABB5B4F" w14:textId="77777777" w:rsidR="0035609C" w:rsidRPr="0035609C" w:rsidRDefault="0035609C" w:rsidP="0035609C">
      <w:pPr>
        <w:pStyle w:val="a8"/>
        <w:ind w:left="1429"/>
        <w:jc w:val="both"/>
        <w:rPr>
          <w:color w:val="000000" w:themeColor="text1"/>
          <w:sz w:val="28"/>
        </w:rPr>
      </w:pPr>
    </w:p>
    <w:p w14:paraId="2C729FFF" w14:textId="1D9DF735" w:rsidR="006E33A3" w:rsidRPr="00351905" w:rsidRDefault="006E33A3" w:rsidP="002D582E">
      <w:pPr>
        <w:ind w:firstLine="709"/>
        <w:contextualSpacing/>
        <w:jc w:val="both"/>
        <w:rPr>
          <w:color w:val="000000" w:themeColor="text1"/>
          <w:sz w:val="28"/>
        </w:rPr>
      </w:pPr>
    </w:p>
    <w:sectPr w:rsidR="006E33A3" w:rsidRPr="00351905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2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5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8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1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3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F474D0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3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8"/>
  </w:num>
  <w:num w:numId="2">
    <w:abstractNumId w:val="1"/>
  </w:num>
  <w:num w:numId="3">
    <w:abstractNumId w:val="36"/>
  </w:num>
  <w:num w:numId="4">
    <w:abstractNumId w:val="16"/>
  </w:num>
  <w:num w:numId="5">
    <w:abstractNumId w:val="10"/>
  </w:num>
  <w:num w:numId="6">
    <w:abstractNumId w:val="33"/>
  </w:num>
  <w:num w:numId="7">
    <w:abstractNumId w:val="25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6"/>
  </w:num>
  <w:num w:numId="11">
    <w:abstractNumId w:val="6"/>
  </w:num>
  <w:num w:numId="12">
    <w:abstractNumId w:val="20"/>
  </w:num>
  <w:num w:numId="13">
    <w:abstractNumId w:val="5"/>
  </w:num>
  <w:num w:numId="14">
    <w:abstractNumId w:val="8"/>
  </w:num>
  <w:num w:numId="15">
    <w:abstractNumId w:val="29"/>
  </w:num>
  <w:num w:numId="16">
    <w:abstractNumId w:val="31"/>
  </w:num>
  <w:num w:numId="17">
    <w:abstractNumId w:val="2"/>
  </w:num>
  <w:num w:numId="18">
    <w:abstractNumId w:val="23"/>
  </w:num>
  <w:num w:numId="19">
    <w:abstractNumId w:val="3"/>
  </w:num>
  <w:num w:numId="20">
    <w:abstractNumId w:val="43"/>
  </w:num>
  <w:num w:numId="21">
    <w:abstractNumId w:val="14"/>
  </w:num>
  <w:num w:numId="22">
    <w:abstractNumId w:val="17"/>
  </w:num>
  <w:num w:numId="23">
    <w:abstractNumId w:val="0"/>
  </w:num>
  <w:num w:numId="24">
    <w:abstractNumId w:val="7"/>
  </w:num>
  <w:num w:numId="25">
    <w:abstractNumId w:val="42"/>
  </w:num>
  <w:num w:numId="26">
    <w:abstractNumId w:val="13"/>
  </w:num>
  <w:num w:numId="27">
    <w:abstractNumId w:val="39"/>
  </w:num>
  <w:num w:numId="28">
    <w:abstractNumId w:val="12"/>
  </w:num>
  <w:num w:numId="29">
    <w:abstractNumId w:val="44"/>
  </w:num>
  <w:num w:numId="30">
    <w:abstractNumId w:val="34"/>
  </w:num>
  <w:num w:numId="31">
    <w:abstractNumId w:val="32"/>
  </w:num>
  <w:num w:numId="32">
    <w:abstractNumId w:val="21"/>
  </w:num>
  <w:num w:numId="33">
    <w:abstractNumId w:val="15"/>
  </w:num>
  <w:num w:numId="34">
    <w:abstractNumId w:val="24"/>
  </w:num>
  <w:num w:numId="35">
    <w:abstractNumId w:val="35"/>
  </w:num>
  <w:num w:numId="36">
    <w:abstractNumId w:val="41"/>
  </w:num>
  <w:num w:numId="37">
    <w:abstractNumId w:val="22"/>
  </w:num>
  <w:num w:numId="38">
    <w:abstractNumId w:val="9"/>
  </w:num>
  <w:num w:numId="39">
    <w:abstractNumId w:val="37"/>
  </w:num>
  <w:num w:numId="40">
    <w:abstractNumId w:val="18"/>
  </w:num>
  <w:num w:numId="41">
    <w:abstractNumId w:val="30"/>
  </w:num>
  <w:num w:numId="42">
    <w:abstractNumId w:val="27"/>
  </w:num>
  <w:num w:numId="43">
    <w:abstractNumId w:val="4"/>
  </w:num>
  <w:num w:numId="44">
    <w:abstractNumId w:val="11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12ECA"/>
    <w:rsid w:val="00021A67"/>
    <w:rsid w:val="00031FAA"/>
    <w:rsid w:val="0003417D"/>
    <w:rsid w:val="0003512B"/>
    <w:rsid w:val="00035FB2"/>
    <w:rsid w:val="00040FEC"/>
    <w:rsid w:val="00044CDB"/>
    <w:rsid w:val="00054B96"/>
    <w:rsid w:val="00054C98"/>
    <w:rsid w:val="00054D67"/>
    <w:rsid w:val="0006306B"/>
    <w:rsid w:val="00065425"/>
    <w:rsid w:val="000679C0"/>
    <w:rsid w:val="00080199"/>
    <w:rsid w:val="00080344"/>
    <w:rsid w:val="00081138"/>
    <w:rsid w:val="00082CCC"/>
    <w:rsid w:val="00082FE2"/>
    <w:rsid w:val="00084890"/>
    <w:rsid w:val="00085D0B"/>
    <w:rsid w:val="00090DDC"/>
    <w:rsid w:val="00091D1A"/>
    <w:rsid w:val="000971B0"/>
    <w:rsid w:val="000975CF"/>
    <w:rsid w:val="000A3229"/>
    <w:rsid w:val="000A4A7D"/>
    <w:rsid w:val="000B0A95"/>
    <w:rsid w:val="000B4392"/>
    <w:rsid w:val="000B5C14"/>
    <w:rsid w:val="000B7C5E"/>
    <w:rsid w:val="000B7EDC"/>
    <w:rsid w:val="000C20AB"/>
    <w:rsid w:val="000C3BC0"/>
    <w:rsid w:val="000C4F67"/>
    <w:rsid w:val="000C5548"/>
    <w:rsid w:val="000D0F32"/>
    <w:rsid w:val="000D4EE0"/>
    <w:rsid w:val="000D7FEE"/>
    <w:rsid w:val="000E0921"/>
    <w:rsid w:val="000E1655"/>
    <w:rsid w:val="000E4154"/>
    <w:rsid w:val="000F1E8C"/>
    <w:rsid w:val="000F3A21"/>
    <w:rsid w:val="000F540C"/>
    <w:rsid w:val="00100403"/>
    <w:rsid w:val="00115486"/>
    <w:rsid w:val="001326C2"/>
    <w:rsid w:val="00134746"/>
    <w:rsid w:val="0013684A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5793"/>
    <w:rsid w:val="00176848"/>
    <w:rsid w:val="0018117D"/>
    <w:rsid w:val="001833BB"/>
    <w:rsid w:val="0018751D"/>
    <w:rsid w:val="00190CE8"/>
    <w:rsid w:val="001956FA"/>
    <w:rsid w:val="001A583F"/>
    <w:rsid w:val="001A603E"/>
    <w:rsid w:val="001A60A0"/>
    <w:rsid w:val="001A6565"/>
    <w:rsid w:val="001A797E"/>
    <w:rsid w:val="001B3738"/>
    <w:rsid w:val="001B68E7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15086"/>
    <w:rsid w:val="00217454"/>
    <w:rsid w:val="00237A98"/>
    <w:rsid w:val="00242ABA"/>
    <w:rsid w:val="00245402"/>
    <w:rsid w:val="00250FD0"/>
    <w:rsid w:val="0025619E"/>
    <w:rsid w:val="00256B1B"/>
    <w:rsid w:val="0026261A"/>
    <w:rsid w:val="00262920"/>
    <w:rsid w:val="002743C5"/>
    <w:rsid w:val="00275498"/>
    <w:rsid w:val="00281704"/>
    <w:rsid w:val="00282B71"/>
    <w:rsid w:val="00284901"/>
    <w:rsid w:val="002A5E89"/>
    <w:rsid w:val="002A7370"/>
    <w:rsid w:val="002B0B10"/>
    <w:rsid w:val="002D582E"/>
    <w:rsid w:val="002E18AF"/>
    <w:rsid w:val="002F2CC3"/>
    <w:rsid w:val="002F6BE1"/>
    <w:rsid w:val="00301B7B"/>
    <w:rsid w:val="00302375"/>
    <w:rsid w:val="003075F4"/>
    <w:rsid w:val="00313724"/>
    <w:rsid w:val="00315156"/>
    <w:rsid w:val="00333633"/>
    <w:rsid w:val="00334765"/>
    <w:rsid w:val="00334977"/>
    <w:rsid w:val="0033725A"/>
    <w:rsid w:val="003410A8"/>
    <w:rsid w:val="00346794"/>
    <w:rsid w:val="00351905"/>
    <w:rsid w:val="00354CA1"/>
    <w:rsid w:val="003550CC"/>
    <w:rsid w:val="0035609C"/>
    <w:rsid w:val="00360782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32CF"/>
    <w:rsid w:val="003B55E0"/>
    <w:rsid w:val="003B634F"/>
    <w:rsid w:val="003C0201"/>
    <w:rsid w:val="003C7570"/>
    <w:rsid w:val="003D241A"/>
    <w:rsid w:val="003E05D6"/>
    <w:rsid w:val="003E1B83"/>
    <w:rsid w:val="003E2E7A"/>
    <w:rsid w:val="003E3F2C"/>
    <w:rsid w:val="003E7F1A"/>
    <w:rsid w:val="004014E1"/>
    <w:rsid w:val="00401A85"/>
    <w:rsid w:val="00402626"/>
    <w:rsid w:val="00413CE1"/>
    <w:rsid w:val="00431C90"/>
    <w:rsid w:val="004413F4"/>
    <w:rsid w:val="0044281D"/>
    <w:rsid w:val="004462BE"/>
    <w:rsid w:val="004479D0"/>
    <w:rsid w:val="00451178"/>
    <w:rsid w:val="00452372"/>
    <w:rsid w:val="0045284A"/>
    <w:rsid w:val="00467F67"/>
    <w:rsid w:val="00471DD4"/>
    <w:rsid w:val="00472E81"/>
    <w:rsid w:val="004831D6"/>
    <w:rsid w:val="004951D0"/>
    <w:rsid w:val="004A4A42"/>
    <w:rsid w:val="004A64E1"/>
    <w:rsid w:val="004B045D"/>
    <w:rsid w:val="004B6233"/>
    <w:rsid w:val="004C707C"/>
    <w:rsid w:val="004D7935"/>
    <w:rsid w:val="004E0F29"/>
    <w:rsid w:val="004E29BB"/>
    <w:rsid w:val="004E3086"/>
    <w:rsid w:val="004E550D"/>
    <w:rsid w:val="00501AD8"/>
    <w:rsid w:val="00503BEC"/>
    <w:rsid w:val="00504BFB"/>
    <w:rsid w:val="005070FB"/>
    <w:rsid w:val="00525705"/>
    <w:rsid w:val="0052570D"/>
    <w:rsid w:val="00532C4A"/>
    <w:rsid w:val="00546377"/>
    <w:rsid w:val="00546C93"/>
    <w:rsid w:val="005526BD"/>
    <w:rsid w:val="00554527"/>
    <w:rsid w:val="00554FA5"/>
    <w:rsid w:val="0056056C"/>
    <w:rsid w:val="0056182D"/>
    <w:rsid w:val="00565752"/>
    <w:rsid w:val="005773D2"/>
    <w:rsid w:val="00585E7B"/>
    <w:rsid w:val="00591759"/>
    <w:rsid w:val="005975B9"/>
    <w:rsid w:val="005A127B"/>
    <w:rsid w:val="005A172C"/>
    <w:rsid w:val="005B6842"/>
    <w:rsid w:val="005C2918"/>
    <w:rsid w:val="005C6A04"/>
    <w:rsid w:val="005D5EE0"/>
    <w:rsid w:val="005E0B09"/>
    <w:rsid w:val="005E1A6C"/>
    <w:rsid w:val="005E1ED5"/>
    <w:rsid w:val="005E2F4B"/>
    <w:rsid w:val="005E4597"/>
    <w:rsid w:val="005F20E4"/>
    <w:rsid w:val="00602322"/>
    <w:rsid w:val="00613C5D"/>
    <w:rsid w:val="00616439"/>
    <w:rsid w:val="00622587"/>
    <w:rsid w:val="00622845"/>
    <w:rsid w:val="00623D87"/>
    <w:rsid w:val="00623F98"/>
    <w:rsid w:val="00624BAB"/>
    <w:rsid w:val="006305D9"/>
    <w:rsid w:val="006402C6"/>
    <w:rsid w:val="006415D6"/>
    <w:rsid w:val="00644323"/>
    <w:rsid w:val="00650AED"/>
    <w:rsid w:val="00651DA8"/>
    <w:rsid w:val="00661D69"/>
    <w:rsid w:val="006667DC"/>
    <w:rsid w:val="0068305D"/>
    <w:rsid w:val="0069545C"/>
    <w:rsid w:val="006A01B3"/>
    <w:rsid w:val="006B5B85"/>
    <w:rsid w:val="006C7ED0"/>
    <w:rsid w:val="006D17B1"/>
    <w:rsid w:val="006D3871"/>
    <w:rsid w:val="006E33A3"/>
    <w:rsid w:val="006E3F01"/>
    <w:rsid w:val="006E51EF"/>
    <w:rsid w:val="006E6C2D"/>
    <w:rsid w:val="00705E07"/>
    <w:rsid w:val="00712D5A"/>
    <w:rsid w:val="0071327A"/>
    <w:rsid w:val="007145F4"/>
    <w:rsid w:val="00717464"/>
    <w:rsid w:val="0073601E"/>
    <w:rsid w:val="007473A3"/>
    <w:rsid w:val="00762D73"/>
    <w:rsid w:val="00763345"/>
    <w:rsid w:val="00773E9B"/>
    <w:rsid w:val="007745A4"/>
    <w:rsid w:val="00784468"/>
    <w:rsid w:val="00787ABF"/>
    <w:rsid w:val="00796455"/>
    <w:rsid w:val="007A172D"/>
    <w:rsid w:val="007B418A"/>
    <w:rsid w:val="007C21E5"/>
    <w:rsid w:val="007C285D"/>
    <w:rsid w:val="007E3B92"/>
    <w:rsid w:val="007E5D5B"/>
    <w:rsid w:val="007E7211"/>
    <w:rsid w:val="007F11B6"/>
    <w:rsid w:val="007F7A4C"/>
    <w:rsid w:val="00822735"/>
    <w:rsid w:val="0082279F"/>
    <w:rsid w:val="00831E9D"/>
    <w:rsid w:val="0083239C"/>
    <w:rsid w:val="00833B14"/>
    <w:rsid w:val="008352AF"/>
    <w:rsid w:val="0083639E"/>
    <w:rsid w:val="00840235"/>
    <w:rsid w:val="00842F5E"/>
    <w:rsid w:val="008443D4"/>
    <w:rsid w:val="00853CFC"/>
    <w:rsid w:val="00855E00"/>
    <w:rsid w:val="00857875"/>
    <w:rsid w:val="008613E0"/>
    <w:rsid w:val="00870AA6"/>
    <w:rsid w:val="008A3F41"/>
    <w:rsid w:val="008A4C30"/>
    <w:rsid w:val="008A53D4"/>
    <w:rsid w:val="008A7604"/>
    <w:rsid w:val="008B6895"/>
    <w:rsid w:val="008C393F"/>
    <w:rsid w:val="008C71F2"/>
    <w:rsid w:val="008E0311"/>
    <w:rsid w:val="008F6E9F"/>
    <w:rsid w:val="009029DE"/>
    <w:rsid w:val="00905BB2"/>
    <w:rsid w:val="009169B9"/>
    <w:rsid w:val="00923464"/>
    <w:rsid w:val="00924DF9"/>
    <w:rsid w:val="00934508"/>
    <w:rsid w:val="009362BE"/>
    <w:rsid w:val="0094023B"/>
    <w:rsid w:val="00942B00"/>
    <w:rsid w:val="009441E6"/>
    <w:rsid w:val="00945320"/>
    <w:rsid w:val="00946043"/>
    <w:rsid w:val="0094766E"/>
    <w:rsid w:val="009570C3"/>
    <w:rsid w:val="00961C84"/>
    <w:rsid w:val="00962F35"/>
    <w:rsid w:val="00966B0A"/>
    <w:rsid w:val="00967399"/>
    <w:rsid w:val="0097040D"/>
    <w:rsid w:val="00983A52"/>
    <w:rsid w:val="00984A04"/>
    <w:rsid w:val="009900E8"/>
    <w:rsid w:val="00992045"/>
    <w:rsid w:val="00993176"/>
    <w:rsid w:val="00994B37"/>
    <w:rsid w:val="009C140D"/>
    <w:rsid w:val="009C3B15"/>
    <w:rsid w:val="009D11B5"/>
    <w:rsid w:val="009D7422"/>
    <w:rsid w:val="009F6A1C"/>
    <w:rsid w:val="009F7821"/>
    <w:rsid w:val="00A00066"/>
    <w:rsid w:val="00A0117E"/>
    <w:rsid w:val="00A02E07"/>
    <w:rsid w:val="00A06B41"/>
    <w:rsid w:val="00A14398"/>
    <w:rsid w:val="00A23990"/>
    <w:rsid w:val="00A25369"/>
    <w:rsid w:val="00A26D5F"/>
    <w:rsid w:val="00A273E4"/>
    <w:rsid w:val="00A3167D"/>
    <w:rsid w:val="00A31EA8"/>
    <w:rsid w:val="00A32C6A"/>
    <w:rsid w:val="00A342FB"/>
    <w:rsid w:val="00A40D51"/>
    <w:rsid w:val="00A52A9E"/>
    <w:rsid w:val="00A55D96"/>
    <w:rsid w:val="00A71144"/>
    <w:rsid w:val="00A77D03"/>
    <w:rsid w:val="00A82062"/>
    <w:rsid w:val="00A83C18"/>
    <w:rsid w:val="00A97EB8"/>
    <w:rsid w:val="00AA2802"/>
    <w:rsid w:val="00AD1200"/>
    <w:rsid w:val="00AD613A"/>
    <w:rsid w:val="00AE2467"/>
    <w:rsid w:val="00AF2934"/>
    <w:rsid w:val="00AF4CC7"/>
    <w:rsid w:val="00AF632B"/>
    <w:rsid w:val="00AF67F3"/>
    <w:rsid w:val="00B017CD"/>
    <w:rsid w:val="00B11A7F"/>
    <w:rsid w:val="00B15DB0"/>
    <w:rsid w:val="00B21CCB"/>
    <w:rsid w:val="00B27364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9309E"/>
    <w:rsid w:val="00BB3089"/>
    <w:rsid w:val="00BB5FD5"/>
    <w:rsid w:val="00BC338E"/>
    <w:rsid w:val="00BC3EEE"/>
    <w:rsid w:val="00BC7E1F"/>
    <w:rsid w:val="00BD277D"/>
    <w:rsid w:val="00BD287B"/>
    <w:rsid w:val="00BD30D8"/>
    <w:rsid w:val="00BD4924"/>
    <w:rsid w:val="00BD61C4"/>
    <w:rsid w:val="00BD6590"/>
    <w:rsid w:val="00C00685"/>
    <w:rsid w:val="00C02B9C"/>
    <w:rsid w:val="00C070BE"/>
    <w:rsid w:val="00C1039D"/>
    <w:rsid w:val="00C13744"/>
    <w:rsid w:val="00C15989"/>
    <w:rsid w:val="00C36567"/>
    <w:rsid w:val="00C40BD3"/>
    <w:rsid w:val="00C44A85"/>
    <w:rsid w:val="00C46F0F"/>
    <w:rsid w:val="00C50D24"/>
    <w:rsid w:val="00C700D8"/>
    <w:rsid w:val="00C74360"/>
    <w:rsid w:val="00C757B6"/>
    <w:rsid w:val="00C9335A"/>
    <w:rsid w:val="00C93415"/>
    <w:rsid w:val="00C95CE2"/>
    <w:rsid w:val="00CA04C2"/>
    <w:rsid w:val="00CA13B6"/>
    <w:rsid w:val="00CA3CC6"/>
    <w:rsid w:val="00CA42CF"/>
    <w:rsid w:val="00CA526B"/>
    <w:rsid w:val="00CB0121"/>
    <w:rsid w:val="00CB3EA1"/>
    <w:rsid w:val="00CB7E9F"/>
    <w:rsid w:val="00CC57C5"/>
    <w:rsid w:val="00CD37D3"/>
    <w:rsid w:val="00CE7196"/>
    <w:rsid w:val="00CF7A07"/>
    <w:rsid w:val="00D0553F"/>
    <w:rsid w:val="00D064A2"/>
    <w:rsid w:val="00D1223C"/>
    <w:rsid w:val="00D14843"/>
    <w:rsid w:val="00D24D51"/>
    <w:rsid w:val="00D33D54"/>
    <w:rsid w:val="00D356CE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92416"/>
    <w:rsid w:val="00DA3FC9"/>
    <w:rsid w:val="00DB0687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1EC4"/>
    <w:rsid w:val="00E53244"/>
    <w:rsid w:val="00E57B51"/>
    <w:rsid w:val="00E715DF"/>
    <w:rsid w:val="00E7460E"/>
    <w:rsid w:val="00E7674E"/>
    <w:rsid w:val="00E853C2"/>
    <w:rsid w:val="00E8581E"/>
    <w:rsid w:val="00E87118"/>
    <w:rsid w:val="00E90001"/>
    <w:rsid w:val="00E94435"/>
    <w:rsid w:val="00E972F0"/>
    <w:rsid w:val="00EA7E53"/>
    <w:rsid w:val="00EB21CA"/>
    <w:rsid w:val="00EC3B9B"/>
    <w:rsid w:val="00EC50BD"/>
    <w:rsid w:val="00EC6913"/>
    <w:rsid w:val="00ED6E29"/>
    <w:rsid w:val="00EE70E0"/>
    <w:rsid w:val="00EE7CCA"/>
    <w:rsid w:val="00EF2538"/>
    <w:rsid w:val="00EF36DE"/>
    <w:rsid w:val="00F00E64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84DAC"/>
    <w:rsid w:val="00F906AF"/>
    <w:rsid w:val="00F930B3"/>
    <w:rsid w:val="00F934F2"/>
    <w:rsid w:val="00FA5A4D"/>
    <w:rsid w:val="00FB099F"/>
    <w:rsid w:val="00FB690F"/>
    <w:rsid w:val="00FC0B64"/>
    <w:rsid w:val="00FC1FE9"/>
    <w:rsid w:val="00FC2113"/>
    <w:rsid w:val="00FC266A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7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97</cp:revision>
  <cp:lastPrinted>2024-02-27T22:28:00Z</cp:lastPrinted>
  <dcterms:created xsi:type="dcterms:W3CDTF">2023-08-16T00:51:00Z</dcterms:created>
  <dcterms:modified xsi:type="dcterms:W3CDTF">2024-06-10T04:24:00Z</dcterms:modified>
</cp:coreProperties>
</file>